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A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bCs/>
        </w:rPr>
      </w:pPr>
      <w:r w:rsidRPr="00732A58">
        <w:rPr>
          <w:b/>
          <w:bCs/>
        </w:rPr>
        <w:t xml:space="preserve">Извещение о проведении </w:t>
      </w:r>
      <w:r w:rsidR="00C57526">
        <w:rPr>
          <w:b/>
          <w:bCs/>
        </w:rPr>
        <w:t>закупки у единственного поставщика</w:t>
      </w:r>
    </w:p>
    <w:p w:rsidR="007526CA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bCs/>
        </w:rPr>
      </w:pPr>
      <w:r>
        <w:rPr>
          <w:b/>
          <w:bCs/>
        </w:rPr>
        <w:t>на поставку горюче-смазочных материалов с использованием топливных карт для нужд ООО «Каскад-Энергосеть»</w:t>
      </w:r>
    </w:p>
    <w:p w:rsidR="007526CA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snapToGrid w:val="0"/>
        </w:rPr>
      </w:pPr>
    </w:p>
    <w:p w:rsidR="007526CA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/>
          <w:bCs/>
          <w:snapToGrid w:val="0"/>
        </w:rPr>
      </w:pPr>
      <w:r w:rsidRPr="00732A58">
        <w:rPr>
          <w:b/>
          <w:bCs/>
          <w:snapToGrid w:val="0"/>
        </w:rPr>
        <w:t xml:space="preserve">г. </w:t>
      </w:r>
      <w:r>
        <w:rPr>
          <w:b/>
          <w:bCs/>
          <w:snapToGrid w:val="0"/>
        </w:rPr>
        <w:t>Калуга</w:t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  <w:t>2</w:t>
      </w:r>
      <w:r w:rsidR="00C57526">
        <w:rPr>
          <w:b/>
          <w:bCs/>
          <w:snapToGrid w:val="0"/>
        </w:rPr>
        <w:t>5</w:t>
      </w:r>
      <w:r w:rsidRPr="00732A58">
        <w:rPr>
          <w:b/>
          <w:bCs/>
          <w:snapToGrid w:val="0"/>
        </w:rPr>
        <w:t>.</w:t>
      </w:r>
      <w:r>
        <w:rPr>
          <w:b/>
          <w:bCs/>
          <w:snapToGrid w:val="0"/>
        </w:rPr>
        <w:t>0</w:t>
      </w:r>
      <w:r w:rsidR="00C57526">
        <w:rPr>
          <w:b/>
          <w:bCs/>
          <w:snapToGrid w:val="0"/>
        </w:rPr>
        <w:t>2</w:t>
      </w:r>
      <w:r w:rsidRPr="00732A58">
        <w:rPr>
          <w:b/>
          <w:bCs/>
          <w:snapToGrid w:val="0"/>
        </w:rPr>
        <w:t>.201</w:t>
      </w:r>
      <w:r>
        <w:rPr>
          <w:b/>
          <w:bCs/>
          <w:snapToGrid w:val="0"/>
        </w:rPr>
        <w:t>5</w:t>
      </w:r>
    </w:p>
    <w:p w:rsidR="007526CA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b/>
          <w:bCs/>
          <w:snapToGrid w:val="0"/>
        </w:rPr>
      </w:pPr>
    </w:p>
    <w:p w:rsidR="007526CA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32A58">
        <w:rPr>
          <w:b/>
          <w:bCs/>
          <w:spacing w:val="8"/>
        </w:rPr>
        <w:t>Заказчик</w:t>
      </w:r>
      <w:r w:rsidRPr="00732A58">
        <w:rPr>
          <w:spacing w:val="8"/>
        </w:rPr>
        <w:t xml:space="preserve"> – </w:t>
      </w:r>
      <w:r w:rsidRPr="00732A58">
        <w:t>Общество с ограниченной ответственностью «</w:t>
      </w:r>
      <w:r>
        <w:t>Каскад-Энергосеть</w:t>
      </w:r>
      <w:r w:rsidRPr="00732A58">
        <w:t>».</w:t>
      </w:r>
    </w:p>
    <w:p w:rsidR="007526CA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32A58">
        <w:rPr>
          <w:b/>
          <w:bCs/>
          <w:spacing w:val="-1"/>
        </w:rPr>
        <w:t>Место нахождения</w:t>
      </w:r>
      <w:r w:rsidRPr="00732A58">
        <w:rPr>
          <w:b/>
          <w:bCs/>
          <w:spacing w:val="8"/>
        </w:rPr>
        <w:t xml:space="preserve"> Заказчика</w:t>
      </w:r>
      <w:r w:rsidRPr="00732A58">
        <w:rPr>
          <w:spacing w:val="8"/>
        </w:rPr>
        <w:t xml:space="preserve"> –</w:t>
      </w:r>
      <w:r w:rsidRPr="00732A58">
        <w:rPr>
          <w:spacing w:val="-1"/>
        </w:rPr>
        <w:t xml:space="preserve"> </w:t>
      </w:r>
      <w:r>
        <w:rPr>
          <w:bCs/>
        </w:rPr>
        <w:t>248008, г. Калуга, ул. Механизаторов, д.38</w:t>
      </w:r>
      <w:r w:rsidRPr="00732A58">
        <w:rPr>
          <w:bCs/>
        </w:rPr>
        <w:t>.</w:t>
      </w:r>
    </w:p>
    <w:p w:rsidR="007526CA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32A58">
        <w:rPr>
          <w:b/>
          <w:bCs/>
        </w:rPr>
        <w:t>Почтовый адрес</w:t>
      </w:r>
      <w:r w:rsidRPr="00732A58">
        <w:rPr>
          <w:b/>
          <w:bCs/>
          <w:spacing w:val="8"/>
        </w:rPr>
        <w:t xml:space="preserve"> Заказчика</w:t>
      </w:r>
      <w:r w:rsidRPr="00732A58">
        <w:rPr>
          <w:spacing w:val="8"/>
        </w:rPr>
        <w:t xml:space="preserve"> –</w:t>
      </w:r>
      <w:r w:rsidRPr="00732A58">
        <w:t xml:space="preserve"> </w:t>
      </w:r>
      <w:r>
        <w:rPr>
          <w:bCs/>
        </w:rPr>
        <w:t>248008, г. Калуга, ул. Механизаторов, д.38</w:t>
      </w:r>
      <w:r w:rsidRPr="00732A58">
        <w:rPr>
          <w:bCs/>
        </w:rPr>
        <w:t>.</w:t>
      </w:r>
    </w:p>
    <w:p w:rsidR="007526CA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r w:rsidRPr="00732A58">
        <w:rPr>
          <w:b/>
          <w:bCs/>
          <w:spacing w:val="-3"/>
        </w:rPr>
        <w:t>Адрес электронной почты Заказчика</w:t>
      </w:r>
      <w:r w:rsidRPr="00732A58">
        <w:rPr>
          <w:spacing w:val="-3"/>
        </w:rPr>
        <w:t xml:space="preserve"> – </w:t>
      </w:r>
      <w:proofErr w:type="spellStart"/>
      <w:r w:rsidRPr="003F6CC6">
        <w:rPr>
          <w:spacing w:val="-3"/>
          <w:lang w:val="en-US"/>
        </w:rPr>
        <w:t>avb</w:t>
      </w:r>
      <w:proofErr w:type="spellEnd"/>
      <w:r w:rsidRPr="003F6CC6">
        <w:rPr>
          <w:spacing w:val="-3"/>
        </w:rPr>
        <w:t>-</w:t>
      </w:r>
      <w:proofErr w:type="spellStart"/>
      <w:r w:rsidRPr="003F6CC6">
        <w:rPr>
          <w:spacing w:val="-3"/>
          <w:lang w:val="en-US"/>
        </w:rPr>
        <w:t>kaskad</w:t>
      </w:r>
      <w:proofErr w:type="spellEnd"/>
      <w:r w:rsidRPr="003F6CC6">
        <w:rPr>
          <w:spacing w:val="-3"/>
        </w:rPr>
        <w:t>@</w:t>
      </w:r>
      <w:proofErr w:type="spellStart"/>
      <w:r w:rsidRPr="003F6CC6">
        <w:rPr>
          <w:spacing w:val="-3"/>
          <w:lang w:val="en-US"/>
        </w:rPr>
        <w:t>yandex</w:t>
      </w:r>
      <w:proofErr w:type="spellEnd"/>
      <w:r w:rsidRPr="003F6CC6">
        <w:rPr>
          <w:spacing w:val="-3"/>
        </w:rPr>
        <w:t>.</w:t>
      </w:r>
      <w:proofErr w:type="spellStart"/>
      <w:r w:rsidRPr="003F6CC6">
        <w:rPr>
          <w:spacing w:val="-3"/>
          <w:lang w:val="en-US"/>
        </w:rPr>
        <w:t>ru</w:t>
      </w:r>
      <w:proofErr w:type="spellEnd"/>
      <w:r w:rsidRPr="00732A58">
        <w:rPr>
          <w:spacing w:val="-3"/>
        </w:rPr>
        <w:t>.</w:t>
      </w:r>
    </w:p>
    <w:p w:rsidR="007526CA" w:rsidRPr="00732A58" w:rsidRDefault="007526CA" w:rsidP="007526CA">
      <w:pPr>
        <w:rPr>
          <w:bCs/>
        </w:rPr>
      </w:pPr>
      <w:r w:rsidRPr="00732A58">
        <w:rPr>
          <w:b/>
          <w:bCs/>
        </w:rPr>
        <w:t>Номер контактного телефона Заказчика</w:t>
      </w:r>
      <w:r w:rsidRPr="00732A58">
        <w:t xml:space="preserve"> - </w:t>
      </w:r>
      <w:r w:rsidRPr="00732A58">
        <w:rPr>
          <w:bCs/>
        </w:rPr>
        <w:t>8(4842)</w:t>
      </w:r>
      <w:r>
        <w:rPr>
          <w:bCs/>
        </w:rPr>
        <w:t>71-61-13</w:t>
      </w:r>
      <w:r w:rsidRPr="00732A58">
        <w:rPr>
          <w:bCs/>
        </w:rPr>
        <w:t>.</w:t>
      </w:r>
    </w:p>
    <w:p w:rsidR="007526CA" w:rsidRPr="00732A58" w:rsidRDefault="007526CA" w:rsidP="007526CA">
      <w:pPr>
        <w:widowControl w:val="0"/>
        <w:autoSpaceDE w:val="0"/>
        <w:autoSpaceDN w:val="0"/>
        <w:adjustRightInd w:val="0"/>
        <w:ind w:right="153"/>
        <w:rPr>
          <w:spacing w:val="1"/>
        </w:rPr>
      </w:pPr>
      <w:r w:rsidRPr="00732A58">
        <w:rPr>
          <w:b/>
          <w:bCs/>
          <w:spacing w:val="1"/>
        </w:rPr>
        <w:t>Контактное лицо Заказчик</w:t>
      </w:r>
      <w:proofErr w:type="gramStart"/>
      <w:r w:rsidRPr="00732A58">
        <w:rPr>
          <w:b/>
          <w:bCs/>
          <w:spacing w:val="1"/>
        </w:rPr>
        <w:t>а</w:t>
      </w:r>
      <w:r w:rsidRPr="00732A58">
        <w:rPr>
          <w:spacing w:val="1"/>
        </w:rPr>
        <w:t>–</w:t>
      </w:r>
      <w:proofErr w:type="gramEnd"/>
      <w:r w:rsidRPr="00732A58">
        <w:rPr>
          <w:spacing w:val="1"/>
        </w:rPr>
        <w:t xml:space="preserve"> Лысенко Светлана Игоревна.</w:t>
      </w:r>
    </w:p>
    <w:p w:rsidR="007526CA" w:rsidRPr="00CA007C" w:rsidRDefault="007526CA" w:rsidP="00CA007C">
      <w:pPr>
        <w:jc w:val="both"/>
        <w:outlineLvl w:val="2"/>
        <w:rPr>
          <w:color w:val="000000"/>
          <w:spacing w:val="5"/>
          <w:sz w:val="22"/>
          <w:szCs w:val="22"/>
        </w:rPr>
      </w:pPr>
      <w:r w:rsidRPr="00732A58">
        <w:rPr>
          <w:b/>
          <w:spacing w:val="1"/>
        </w:rPr>
        <w:t>Способ закупки:</w:t>
      </w:r>
      <w:r w:rsidRPr="00732A58">
        <w:rPr>
          <w:spacing w:val="1"/>
        </w:rPr>
        <w:t xml:space="preserve"> </w:t>
      </w:r>
      <w:r w:rsidR="00CA007C">
        <w:rPr>
          <w:spacing w:val="1"/>
        </w:rPr>
        <w:t>единственный поставщик</w:t>
      </w:r>
      <w:r w:rsidRPr="00732A58">
        <w:rPr>
          <w:spacing w:val="1"/>
        </w:rPr>
        <w:t>.</w:t>
      </w:r>
      <w:r w:rsidR="00CA007C" w:rsidRPr="00CA007C">
        <w:rPr>
          <w:bCs/>
          <w:sz w:val="22"/>
          <w:szCs w:val="22"/>
        </w:rPr>
        <w:t xml:space="preserve"> </w:t>
      </w:r>
      <w:r w:rsidR="00CA007C">
        <w:rPr>
          <w:bCs/>
          <w:sz w:val="22"/>
          <w:szCs w:val="22"/>
        </w:rPr>
        <w:t xml:space="preserve">(В связи </w:t>
      </w:r>
      <w:proofErr w:type="spellStart"/>
      <w:r w:rsidR="00CA007C">
        <w:rPr>
          <w:bCs/>
          <w:sz w:val="22"/>
          <w:szCs w:val="22"/>
        </w:rPr>
        <w:t>стем</w:t>
      </w:r>
      <w:proofErr w:type="spellEnd"/>
      <w:r w:rsidR="00CA007C">
        <w:rPr>
          <w:bCs/>
          <w:sz w:val="22"/>
          <w:szCs w:val="22"/>
        </w:rPr>
        <w:t xml:space="preserve">, что </w:t>
      </w:r>
      <w:r w:rsidR="00CA007C">
        <w:rPr>
          <w:bCs/>
          <w:sz w:val="22"/>
          <w:szCs w:val="22"/>
        </w:rPr>
        <w:t xml:space="preserve">открытый запрос предложений на право заключения договора </w:t>
      </w:r>
      <w:r w:rsidR="00CA007C">
        <w:rPr>
          <w:color w:val="000000"/>
          <w:spacing w:val="5"/>
          <w:sz w:val="22"/>
          <w:szCs w:val="22"/>
        </w:rPr>
        <w:t xml:space="preserve">на поставку горюче-смазочных материалов с использованием топливных карт для нужд ООО «Каскад-Энергосеть» </w:t>
      </w:r>
      <w:r w:rsidR="00CA007C">
        <w:rPr>
          <w:sz w:val="22"/>
          <w:szCs w:val="22"/>
        </w:rPr>
        <w:t>№31501938602 от 21.01.2015</w:t>
      </w:r>
      <w:r w:rsidR="00CA007C">
        <w:rPr>
          <w:sz w:val="22"/>
          <w:szCs w:val="22"/>
        </w:rPr>
        <w:t xml:space="preserve"> признан </w:t>
      </w:r>
      <w:r w:rsidR="00CA007C">
        <w:rPr>
          <w:color w:val="000000"/>
          <w:spacing w:val="5"/>
          <w:sz w:val="22"/>
          <w:szCs w:val="22"/>
        </w:rPr>
        <w:t>несостоявшимся.</w:t>
      </w:r>
      <w:r w:rsidR="00CA007C">
        <w:rPr>
          <w:color w:val="000000"/>
          <w:spacing w:val="5"/>
          <w:sz w:val="22"/>
          <w:szCs w:val="22"/>
        </w:rPr>
        <w:t>)</w:t>
      </w:r>
    </w:p>
    <w:p w:rsidR="00CA007C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32A58">
        <w:rPr>
          <w:b/>
        </w:rPr>
        <w:t>Форма закупки:</w:t>
      </w:r>
      <w:r w:rsidRPr="00732A58">
        <w:t xml:space="preserve"> открытая.</w:t>
      </w:r>
    </w:p>
    <w:p w:rsidR="007526CA" w:rsidRPr="00732A58" w:rsidRDefault="007526CA" w:rsidP="007526CA">
      <w:pPr>
        <w:widowControl w:val="0"/>
        <w:autoSpaceDE w:val="0"/>
        <w:autoSpaceDN w:val="0"/>
        <w:adjustRightInd w:val="0"/>
        <w:jc w:val="both"/>
      </w:pPr>
      <w:r w:rsidRPr="00732A58">
        <w:rPr>
          <w:b/>
          <w:spacing w:val="1"/>
        </w:rPr>
        <w:t xml:space="preserve">Предмет договора: </w:t>
      </w:r>
      <w:r>
        <w:t>поставка горюче-смазочных материалов с использованием топливных карт</w:t>
      </w:r>
      <w:r w:rsidRPr="00732A58">
        <w:t>.</w:t>
      </w:r>
    </w:p>
    <w:p w:rsidR="007526CA" w:rsidRPr="00732A58" w:rsidRDefault="007526CA" w:rsidP="007526C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Количество поставляемого товара</w:t>
      </w:r>
      <w:r w:rsidRPr="00732A58">
        <w:rPr>
          <w:b/>
        </w:rPr>
        <w:t>:</w:t>
      </w:r>
      <w:r w:rsidRPr="00732A58">
        <w:t xml:space="preserve"> в соответствии с документаци</w:t>
      </w:r>
      <w:r w:rsidR="00C57526">
        <w:t>ей</w:t>
      </w:r>
      <w:r>
        <w:t xml:space="preserve"> о проведении </w:t>
      </w:r>
      <w:r w:rsidR="00C57526">
        <w:t>закупки</w:t>
      </w:r>
      <w:r w:rsidRPr="00732A58">
        <w:t xml:space="preserve">, являющейся неотъемлемой частью настоящего извещения. </w:t>
      </w:r>
    </w:p>
    <w:p w:rsidR="007526CA" w:rsidRDefault="007526CA" w:rsidP="007526CA">
      <w:pPr>
        <w:suppressAutoHyphens/>
        <w:jc w:val="both"/>
      </w:pPr>
      <w:r w:rsidRPr="00732A58">
        <w:rPr>
          <w:b/>
          <w:bCs/>
          <w:spacing w:val="-4"/>
          <w:kern w:val="1"/>
          <w:lang w:eastAsia="ar-SA"/>
        </w:rPr>
        <w:t xml:space="preserve">Сведения о начальной (максимальной) цене договора (цене лота): </w:t>
      </w:r>
      <w:r>
        <w:rPr>
          <w:b/>
          <w:sz w:val="22"/>
          <w:szCs w:val="22"/>
        </w:rPr>
        <w:t xml:space="preserve">673 150,00 </w:t>
      </w:r>
      <w:r w:rsidRPr="00732A58">
        <w:rPr>
          <w:b/>
          <w:bCs/>
          <w:spacing w:val="-4"/>
          <w:kern w:val="1"/>
          <w:lang w:eastAsia="ar-SA"/>
        </w:rPr>
        <w:t xml:space="preserve">рублей. </w:t>
      </w:r>
      <w:r w:rsidRPr="00732A58">
        <w:rPr>
          <w:color w:val="000000"/>
          <w:spacing w:val="-1"/>
        </w:rPr>
        <w:t xml:space="preserve">В цену договора </w:t>
      </w:r>
      <w:r>
        <w:t xml:space="preserve">включаются все расходы поставщика, связанные с осуществлением поставки товара, в том числе расходы на перевозку, доставку, разгрузку, упаковку, маркировку, страхование, уплату таможенных пошлин, налогов, сборов и других обязательных платежей, расходы на изготовление топливных пластиковых карт в </w:t>
      </w:r>
      <w:r>
        <w:rPr>
          <w:b/>
        </w:rPr>
        <w:t xml:space="preserve">количестве 10 штук, </w:t>
      </w:r>
      <w:r>
        <w:t>а также иные расходы, связанные с исполнением договора.</w:t>
      </w:r>
    </w:p>
    <w:p w:rsidR="007526CA" w:rsidRPr="00732A58" w:rsidRDefault="007526CA" w:rsidP="007526CA">
      <w:pPr>
        <w:jc w:val="both"/>
      </w:pPr>
      <w:proofErr w:type="gramStart"/>
      <w:r w:rsidRPr="00732A58">
        <w:rPr>
          <w:b/>
          <w:bCs/>
          <w:color w:val="000000"/>
          <w:spacing w:val="-1"/>
        </w:rPr>
        <w:t xml:space="preserve">Место </w:t>
      </w:r>
      <w:r>
        <w:rPr>
          <w:b/>
          <w:bCs/>
          <w:color w:val="000000"/>
          <w:spacing w:val="-1"/>
        </w:rPr>
        <w:t>поставки товара</w:t>
      </w:r>
      <w:r w:rsidRPr="00732A58">
        <w:rPr>
          <w:b/>
          <w:bCs/>
          <w:color w:val="000000"/>
          <w:spacing w:val="-1"/>
        </w:rPr>
        <w:t xml:space="preserve">: </w:t>
      </w:r>
      <w:bookmarkStart w:id="0" w:name="_GoBack"/>
      <w:r w:rsidRPr="00D419EB">
        <w:t>автозаправочные станции (АЗС) в г. Калуга, Калужской области, г. Москва, Московской области, г. Я</w:t>
      </w:r>
      <w:r>
        <w:t>рославль и Ярославской области.</w:t>
      </w:r>
      <w:proofErr w:type="gramEnd"/>
    </w:p>
    <w:bookmarkEnd w:id="0"/>
    <w:p w:rsidR="007526CA" w:rsidRPr="0092655D" w:rsidRDefault="007526CA" w:rsidP="007526CA">
      <w:pPr>
        <w:jc w:val="both"/>
      </w:pPr>
      <w:r w:rsidRPr="00732A58">
        <w:rPr>
          <w:b/>
          <w:bCs/>
          <w:color w:val="000000"/>
        </w:rPr>
        <w:t>Сроки оказания услуг:</w:t>
      </w:r>
      <w:r w:rsidRPr="00732A58">
        <w:rPr>
          <w:bCs/>
          <w:color w:val="000000"/>
        </w:rPr>
        <w:t xml:space="preserve"> </w:t>
      </w:r>
      <w:r w:rsidRPr="00D419EB">
        <w:t xml:space="preserve">со дня передачи Поставщиком топливных пластиковых карт </w:t>
      </w:r>
      <w:r>
        <w:t>Заказчику до 31.05.2015</w:t>
      </w:r>
      <w:r w:rsidRPr="00732A58">
        <w:rPr>
          <w:bCs/>
          <w:color w:val="000000"/>
        </w:rPr>
        <w:t>.</w:t>
      </w:r>
    </w:p>
    <w:p w:rsidR="007526CA" w:rsidRPr="00732A58" w:rsidRDefault="007526CA" w:rsidP="007526CA">
      <w:pPr>
        <w:suppressAutoHyphens/>
        <w:jc w:val="both"/>
        <w:rPr>
          <w:bCs/>
        </w:rPr>
      </w:pPr>
      <w:r w:rsidRPr="00732A58">
        <w:rPr>
          <w:b/>
          <w:bCs/>
          <w:color w:val="000000"/>
        </w:rPr>
        <w:t xml:space="preserve">Условия </w:t>
      </w:r>
      <w:r>
        <w:rPr>
          <w:b/>
          <w:bCs/>
          <w:color w:val="000000"/>
        </w:rPr>
        <w:t>поставки товара</w:t>
      </w:r>
      <w:r w:rsidRPr="00732A58">
        <w:rPr>
          <w:b/>
          <w:bCs/>
          <w:color w:val="000000"/>
        </w:rPr>
        <w:t xml:space="preserve">: </w:t>
      </w:r>
      <w:r>
        <w:t>п</w:t>
      </w:r>
      <w:r w:rsidRPr="007B5693">
        <w:t>оставка производится</w:t>
      </w:r>
      <w:r>
        <w:t xml:space="preserve"> круглосуточно</w:t>
      </w:r>
      <w:r w:rsidRPr="007B5693">
        <w:t xml:space="preserve"> партиями по заявке </w:t>
      </w:r>
      <w:r>
        <w:t>з</w:t>
      </w:r>
      <w:r w:rsidRPr="007B5693">
        <w:t>аказчика с использованием топливных</w:t>
      </w:r>
      <w:r>
        <w:t xml:space="preserve"> карт</w:t>
      </w:r>
      <w:r w:rsidRPr="007B5693">
        <w:t xml:space="preserve"> предназначенных для учета операций по получению </w:t>
      </w:r>
      <w:r>
        <w:t>горюче-смазочных материалов</w:t>
      </w:r>
      <w:r w:rsidRPr="007B5693">
        <w:t xml:space="preserve"> на автозаправочных станциях</w:t>
      </w:r>
      <w:r>
        <w:t xml:space="preserve"> поставщика</w:t>
      </w:r>
      <w:r w:rsidRPr="007B5693">
        <w:t>.</w:t>
      </w:r>
    </w:p>
    <w:p w:rsidR="007526CA" w:rsidRPr="00732A58" w:rsidRDefault="007526CA" w:rsidP="007526CA">
      <w:pPr>
        <w:widowControl w:val="0"/>
        <w:jc w:val="both"/>
        <w:rPr>
          <w:lang w:eastAsia="en-US"/>
        </w:rPr>
      </w:pPr>
      <w:r>
        <w:rPr>
          <w:b/>
          <w:bCs/>
          <w:color w:val="000000"/>
          <w:spacing w:val="2"/>
        </w:rPr>
        <w:t>Сроки, форма и</w:t>
      </w:r>
      <w:r w:rsidRPr="00732A58">
        <w:rPr>
          <w:b/>
          <w:bCs/>
          <w:color w:val="000000"/>
          <w:spacing w:val="2"/>
        </w:rPr>
        <w:t xml:space="preserve"> условия оплаты </w:t>
      </w:r>
      <w:r>
        <w:rPr>
          <w:b/>
          <w:bCs/>
          <w:color w:val="000000"/>
          <w:spacing w:val="2"/>
        </w:rPr>
        <w:t>товара</w:t>
      </w:r>
      <w:r w:rsidRPr="00732A58">
        <w:rPr>
          <w:b/>
          <w:bCs/>
          <w:color w:val="000000"/>
          <w:spacing w:val="2"/>
        </w:rPr>
        <w:t xml:space="preserve">: </w:t>
      </w:r>
      <w:r w:rsidRPr="00732A58">
        <w:rPr>
          <w:bCs/>
        </w:rPr>
        <w:t xml:space="preserve">Форма оплаты – безналичный расчет. </w:t>
      </w:r>
      <w:r>
        <w:rPr>
          <w:lang w:eastAsia="en-US"/>
        </w:rPr>
        <w:t>Расчеты производятся в рублях РФ. Оплата производится ежемесячно.</w:t>
      </w:r>
    </w:p>
    <w:p w:rsidR="007526CA" w:rsidRPr="00732A58" w:rsidRDefault="007526CA" w:rsidP="007526CA">
      <w:pPr>
        <w:suppressAutoHyphens/>
        <w:jc w:val="both"/>
        <w:rPr>
          <w:b/>
          <w:color w:val="000000"/>
          <w:spacing w:val="5"/>
        </w:rPr>
      </w:pPr>
      <w:r w:rsidRPr="00732A58">
        <w:rPr>
          <w:b/>
          <w:bCs/>
        </w:rPr>
        <w:t>Требования к участник</w:t>
      </w:r>
      <w:r w:rsidR="00CA007C">
        <w:rPr>
          <w:b/>
          <w:bCs/>
        </w:rPr>
        <w:t>у</w:t>
      </w:r>
      <w:r w:rsidRPr="00732A58">
        <w:rPr>
          <w:b/>
          <w:bCs/>
        </w:rPr>
        <w:t xml:space="preserve"> </w:t>
      </w:r>
      <w:r w:rsidR="00CA007C">
        <w:rPr>
          <w:b/>
          <w:bCs/>
        </w:rPr>
        <w:t>закупки</w:t>
      </w:r>
      <w:r w:rsidRPr="00732A58">
        <w:rPr>
          <w:b/>
          <w:bCs/>
        </w:rPr>
        <w:t xml:space="preserve">: </w:t>
      </w:r>
      <w:r>
        <w:rPr>
          <w:bCs/>
        </w:rPr>
        <w:t>указаны в</w:t>
      </w:r>
      <w:r w:rsidRPr="00732A58">
        <w:rPr>
          <w:bCs/>
        </w:rPr>
        <w:t xml:space="preserve"> </w:t>
      </w:r>
      <w:r w:rsidRPr="00732A58">
        <w:t>документации</w:t>
      </w:r>
      <w:r>
        <w:t xml:space="preserve"> о проведении </w:t>
      </w:r>
      <w:r w:rsidR="00C57526">
        <w:t>закупки</w:t>
      </w:r>
      <w:r w:rsidRPr="00732A58">
        <w:rPr>
          <w:bCs/>
        </w:rPr>
        <w:t>, являющейся неотъемлемой частью настоящего извещения.</w:t>
      </w:r>
    </w:p>
    <w:p w:rsidR="00C57526" w:rsidRPr="00C57526" w:rsidRDefault="00C57526" w:rsidP="00C57526">
      <w:pPr>
        <w:suppressAutoHyphens/>
        <w:jc w:val="both"/>
        <w:rPr>
          <w:bCs/>
          <w:color w:val="000000"/>
        </w:rPr>
      </w:pPr>
      <w:r w:rsidRPr="00C57526">
        <w:rPr>
          <w:b/>
          <w:bCs/>
          <w:color w:val="000000"/>
        </w:rPr>
        <w:t xml:space="preserve">Место и дата рассмотрения предложений (заявок) участников закупки и подведения итогов закупки: </w:t>
      </w:r>
      <w:r w:rsidRPr="00C57526">
        <w:rPr>
          <w:bCs/>
          <w:color w:val="000000"/>
        </w:rPr>
        <w:t>рассмотрение предложений (заявок) участников не проводится, итоги закупки не подводятся.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  <w:bCs/>
          <w:color w:val="000000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C57526">
        <w:rPr>
          <w:b/>
        </w:rPr>
        <w:t>:</w:t>
      </w:r>
      <w:r w:rsidRPr="00C57526">
        <w:t xml:space="preserve"> документация о закупке не предоставляется. Документация о проведении закупки доступна для получения на официальном сайте </w:t>
      </w:r>
      <w:proofErr w:type="spellStart"/>
      <w:r w:rsidRPr="00C57526">
        <w:t>www</w:t>
      </w:r>
      <w:proofErr w:type="spellEnd"/>
      <w:r w:rsidRPr="00C57526">
        <w:t xml:space="preserve">. zakupki.gov.ru бесплатно. </w:t>
      </w:r>
    </w:p>
    <w:p w:rsidR="00C57526" w:rsidRPr="00C57526" w:rsidRDefault="00C57526" w:rsidP="00C57526">
      <w:pPr>
        <w:suppressAutoHyphens/>
        <w:jc w:val="both"/>
        <w:rPr>
          <w:rFonts w:eastAsia="Calibri"/>
          <w:lang w:eastAsia="en-US"/>
        </w:rPr>
      </w:pPr>
      <w:r w:rsidRPr="00C57526">
        <w:rPr>
          <w:b/>
          <w:bCs/>
          <w:spacing w:val="-1"/>
        </w:rPr>
        <w:t>Срок, в течение которого Заказчик вправе отказаться от закупки:</w:t>
      </w:r>
      <w:r w:rsidRPr="00C57526">
        <w:rPr>
          <w:spacing w:val="-1"/>
        </w:rPr>
        <w:t xml:space="preserve"> </w:t>
      </w:r>
      <w:r w:rsidRPr="00C57526">
        <w:rPr>
          <w:rFonts w:eastAsia="Calibri"/>
          <w:lang w:eastAsia="en-US"/>
        </w:rPr>
        <w:t>не установлен.</w:t>
      </w:r>
    </w:p>
    <w:p w:rsidR="007526CA" w:rsidRPr="00732A58" w:rsidRDefault="007526CA" w:rsidP="00C57526">
      <w:pPr>
        <w:suppressAutoHyphens/>
        <w:jc w:val="both"/>
        <w:rPr>
          <w:rFonts w:eastAsia="Calibri"/>
          <w:lang w:eastAsia="en-US"/>
        </w:rPr>
      </w:pPr>
    </w:p>
    <w:p w:rsidR="007526CA" w:rsidRPr="00732A58" w:rsidRDefault="007526CA" w:rsidP="007526CA">
      <w:pPr>
        <w:keepNext/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outlineLvl w:val="0"/>
        <w:rPr>
          <w:spacing w:val="-1"/>
        </w:rPr>
      </w:pPr>
      <w:r>
        <w:rPr>
          <w:spacing w:val="-1"/>
        </w:rPr>
        <w:t xml:space="preserve">Генеральный директор                                                                            В.Б. </w:t>
      </w:r>
      <w:proofErr w:type="spellStart"/>
      <w:r>
        <w:rPr>
          <w:spacing w:val="-1"/>
        </w:rPr>
        <w:t>Атрашков</w:t>
      </w:r>
      <w:proofErr w:type="spellEnd"/>
    </w:p>
    <w:p w:rsidR="007526CA" w:rsidRPr="00732A58" w:rsidRDefault="007526CA" w:rsidP="007526CA">
      <w:pPr>
        <w:keepNext/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outlineLvl w:val="0"/>
        <w:rPr>
          <w:spacing w:val="-1"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Pr="001B4728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lastRenderedPageBreak/>
        <w:t>УТВЕРЖДАЮ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Генеральный директор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ООО «Каскад-Энергосеть»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 xml:space="preserve">____________/ В.Б. </w:t>
      </w:r>
      <w:proofErr w:type="spellStart"/>
      <w:r w:rsidRPr="006D229B">
        <w:rPr>
          <w:b/>
          <w:bCs/>
        </w:rPr>
        <w:t>Атрашков</w:t>
      </w:r>
      <w:proofErr w:type="spellEnd"/>
      <w:r w:rsidRPr="006D229B">
        <w:rPr>
          <w:b/>
          <w:bCs/>
        </w:rPr>
        <w:t xml:space="preserve"> /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CC7A82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>«2</w:t>
      </w:r>
      <w:r w:rsidR="00C57526">
        <w:rPr>
          <w:b/>
          <w:bCs/>
        </w:rPr>
        <w:t>5</w:t>
      </w:r>
      <w:r w:rsidRPr="006D229B">
        <w:rPr>
          <w:b/>
          <w:bCs/>
        </w:rPr>
        <w:t>»</w:t>
      </w:r>
      <w:r w:rsidR="00C57526">
        <w:rPr>
          <w:b/>
          <w:bCs/>
        </w:rPr>
        <w:t xml:space="preserve"> феврал</w:t>
      </w:r>
      <w:r w:rsidRPr="006D229B">
        <w:rPr>
          <w:b/>
          <w:bCs/>
        </w:rPr>
        <w:t>я 2015г.</w:t>
      </w: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Pr="001B4728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56718D">
      <w:pPr>
        <w:jc w:val="both"/>
        <w:rPr>
          <w:b/>
        </w:rPr>
      </w:pPr>
      <w:r>
        <w:rPr>
          <w:b/>
          <w:bCs/>
        </w:rPr>
        <w:t>Д</w:t>
      </w:r>
      <w:r w:rsidR="00C57526">
        <w:rPr>
          <w:b/>
          <w:bCs/>
        </w:rPr>
        <w:t xml:space="preserve">окументация </w:t>
      </w:r>
      <w:proofErr w:type="gramStart"/>
      <w:r w:rsidR="00C57526">
        <w:rPr>
          <w:b/>
          <w:bCs/>
        </w:rPr>
        <w:t xml:space="preserve">о проведении закупки у единственного поставщика </w:t>
      </w:r>
      <w:r w:rsidR="00C57526" w:rsidRPr="00732A58">
        <w:rPr>
          <w:b/>
        </w:rPr>
        <w:t>на поставку горюче-смазочных материалов с использованием топливных карт</w:t>
      </w:r>
      <w:r w:rsidR="00C57526">
        <w:rPr>
          <w:b/>
          <w:bCs/>
        </w:rPr>
        <w:t xml:space="preserve"> </w:t>
      </w:r>
      <w:r w:rsidR="00C57526" w:rsidRPr="00732A58">
        <w:rPr>
          <w:b/>
        </w:rPr>
        <w:t>для нужд</w:t>
      </w:r>
      <w:proofErr w:type="gramEnd"/>
      <w:r w:rsidR="00C57526" w:rsidRPr="00732A58">
        <w:rPr>
          <w:b/>
        </w:rPr>
        <w:t xml:space="preserve"> ООО «</w:t>
      </w:r>
      <w:r w:rsidR="00C57526">
        <w:rPr>
          <w:b/>
        </w:rPr>
        <w:t>К</w:t>
      </w:r>
      <w:r w:rsidR="00C57526" w:rsidRPr="00732A58">
        <w:rPr>
          <w:b/>
        </w:rPr>
        <w:t>аскад-</w:t>
      </w:r>
      <w:r w:rsidR="00C57526">
        <w:rPr>
          <w:b/>
        </w:rPr>
        <w:t>Э</w:t>
      </w:r>
      <w:r w:rsidR="00C57526" w:rsidRPr="00732A58">
        <w:rPr>
          <w:b/>
        </w:rPr>
        <w:t>нергосеть»</w:t>
      </w:r>
    </w:p>
    <w:p w:rsidR="0056718D" w:rsidRPr="00C57526" w:rsidRDefault="0056718D" w:rsidP="0056718D">
      <w:pPr>
        <w:jc w:val="both"/>
        <w:rPr>
          <w:b/>
          <w:bCs/>
        </w:rPr>
      </w:pP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  <w:rPr>
          <w:b/>
          <w:bCs/>
          <w:i/>
        </w:rPr>
      </w:pPr>
      <w:proofErr w:type="gramStart"/>
      <w:r w:rsidRPr="00C57526">
        <w:t xml:space="preserve">Настоящая документация о закупке у единственного поставщика </w:t>
      </w:r>
      <w:r w:rsidRPr="00C57526">
        <w:rPr>
          <w:b/>
          <w:i/>
        </w:rPr>
        <w:t>на поставку горюче-смазочных материалов с использованием топливных карт</w:t>
      </w:r>
      <w:r w:rsidRPr="00C57526">
        <w:rPr>
          <w:b/>
          <w:bCs/>
          <w:i/>
        </w:rPr>
        <w:t xml:space="preserve"> </w:t>
      </w:r>
      <w:r w:rsidRPr="00C57526">
        <w:rPr>
          <w:b/>
          <w:i/>
        </w:rPr>
        <w:t>для нужд ООО «Каскад-Энергосеть»</w:t>
      </w:r>
      <w:r>
        <w:rPr>
          <w:b/>
          <w:bCs/>
          <w:i/>
        </w:rPr>
        <w:t xml:space="preserve"> </w:t>
      </w:r>
      <w:r w:rsidRPr="00C57526">
        <w:t>(далее – документация)</w:t>
      </w:r>
      <w:r w:rsidRPr="00C57526">
        <w:rPr>
          <w:b/>
          <w:i/>
        </w:rPr>
        <w:t xml:space="preserve"> </w:t>
      </w:r>
      <w:r w:rsidRPr="00C57526">
        <w:t>разработана Обществом с ограниченной ответственностью «Каскад-Энергосеть» (далее – Заказчик) в соответствии с Федеральным законом от 18 июля 2011 года № 223-ФЗ «О закупках товаров, работ, услуг отдельными видами юридических лиц» (далее – Закон), Конституцией Российской Федерации, Гражданским кодексом Российской Федерации, другими федеральными</w:t>
      </w:r>
      <w:proofErr w:type="gramEnd"/>
      <w:r w:rsidRPr="00C57526">
        <w:t xml:space="preserve"> законами и нормативными правовыми актами Российской Федерации, регламентирующими правила закупки, а также Положением о закупке товаров, работ, услуг для нужд Общества с ограниченной ответственностью «Каскад-Энергосеть» (ООО «Каскад-Энергосеть»).</w:t>
      </w:r>
    </w:p>
    <w:p w:rsidR="00C57526" w:rsidRPr="00732A58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>Предмет договора и его технические характеристики:</w:t>
      </w:r>
      <w:r w:rsidRPr="00C57526">
        <w:rPr>
          <w:spacing w:val="1"/>
        </w:rPr>
        <w:t xml:space="preserve"> </w:t>
      </w:r>
      <w:r>
        <w:t>поставка горюче-смазочных материалов с использованием топливных карт</w:t>
      </w:r>
      <w:r w:rsidRPr="00732A58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628"/>
        <w:gridCol w:w="2364"/>
        <w:gridCol w:w="1789"/>
      </w:tblGrid>
      <w:tr w:rsidR="00C57526" w:rsidTr="00C575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Ед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gramEnd"/>
            <w:r>
              <w:rPr>
                <w:b/>
                <w:lang w:eastAsia="en-US"/>
              </w:rPr>
              <w:t>змерения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C57526" w:rsidTr="00C575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АИ-92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C57526" w:rsidTr="00C575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АИ-95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</w:p>
        </w:tc>
      </w:tr>
      <w:tr w:rsidR="00C57526" w:rsidTr="00C575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Дизельное топливо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6" w:rsidRDefault="00C575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</w:p>
        </w:tc>
      </w:tr>
    </w:tbl>
    <w:p w:rsidR="00595052" w:rsidRDefault="00595052" w:rsidP="00595052">
      <w:pPr>
        <w:jc w:val="both"/>
        <w:rPr>
          <w:b/>
          <w:bCs/>
        </w:rPr>
      </w:pPr>
      <w:r>
        <w:rPr>
          <w:b/>
          <w:bCs/>
        </w:rPr>
        <w:t>Требования к качеству и техническим характеристикам поставляемого товара.</w:t>
      </w:r>
    </w:p>
    <w:p w:rsidR="00595052" w:rsidRDefault="00595052" w:rsidP="00595052">
      <w:pPr>
        <w:jc w:val="both"/>
      </w:pPr>
      <w:r>
        <w:rPr>
          <w:bCs/>
        </w:rPr>
        <w:t>Качество и технические характеристики поставляемого товара должны соответствовать</w:t>
      </w:r>
      <w:r>
        <w:t xml:space="preserve"> ГОСТ </w:t>
      </w:r>
      <w:proofErr w:type="gramStart"/>
      <w:r>
        <w:t>Р</w:t>
      </w:r>
      <w:proofErr w:type="gramEnd"/>
      <w:r>
        <w:t xml:space="preserve"> 51866-2002, ГОСТ 305-82, ГОСТ Р 51105-97, а также</w:t>
      </w:r>
      <w:r>
        <w:rPr>
          <w:bCs/>
        </w:rPr>
        <w:t xml:space="preserve"> </w:t>
      </w:r>
      <w:r>
        <w:t xml:space="preserve">техническому регламенту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утвержденному Постановлением Правительства Российской Федерации от 27.02.2008 № 118. </w:t>
      </w:r>
    </w:p>
    <w:p w:rsidR="00595052" w:rsidRDefault="00595052" w:rsidP="00595052">
      <w:pPr>
        <w:jc w:val="both"/>
        <w:rPr>
          <w:bCs/>
        </w:rPr>
      </w:pPr>
      <w:r>
        <w:rPr>
          <w:bCs/>
        </w:rPr>
        <w:t xml:space="preserve">Качество товара должно подтверждаться </w:t>
      </w:r>
      <w:r>
        <w:t>сертификатами завода-изготовителя и паспортами качества либо надлежащим образом заверенными копиями таких документов.</w:t>
      </w:r>
    </w:p>
    <w:p w:rsidR="00595052" w:rsidRDefault="00595052" w:rsidP="00595052">
      <w:pPr>
        <w:jc w:val="both"/>
        <w:rPr>
          <w:b/>
          <w:bCs/>
        </w:rPr>
      </w:pPr>
      <w:r>
        <w:rPr>
          <w:b/>
          <w:bCs/>
        </w:rPr>
        <w:t>Требования к безопасности товара.</w:t>
      </w:r>
    </w:p>
    <w:p w:rsidR="00595052" w:rsidRDefault="00595052" w:rsidP="00595052">
      <w:pPr>
        <w:jc w:val="both"/>
        <w:rPr>
          <w:bCs/>
        </w:rPr>
      </w:pPr>
      <w:r>
        <w:rPr>
          <w:bCs/>
        </w:rPr>
        <w:t xml:space="preserve">Поставляемый товар при обычных условиях его использования, хранения, транспортировки и утилизации должен быть безопасен для окружающей среды, для жизни и здоровья человека. Безопасность товара должна обеспечиваться соблюдением следующих норм: </w:t>
      </w:r>
      <w:r>
        <w:t xml:space="preserve">Федеральный закон РФ «Об охране окружающей среды» от 10.01.2002 г. № 7-ФЗ, Федеральный закон РФ «О санитарно-эпидемиологическом благополучии населения» от 30.03.1999 г. № 52-ФЗ, «Правила технической эксплуатации автозаправочных станций  (РД 153-39.2-080-01)» (утв. Приказом Минэнерго РФ от 01.08.2001 N 229), свод правил «Станции автомобильные заправочные. </w:t>
      </w:r>
      <w:proofErr w:type="gramStart"/>
      <w:r>
        <w:t>Требования пожарной безопасности» СП 156.13130.2014 (утв. Приказом МЧС России от 05.05.2014 № 221), Инструкцию по контролю и обеспечению сохранения качества нефтепродуктов в организациях нефтепродуктообеспечения, утвержденную Приказом Минэнерго России от 19.06.2003 № 231 (зарегистрировано в Минюсте России 20.06.2003, рег.</w:t>
      </w:r>
      <w:proofErr w:type="gramEnd"/>
      <w:r>
        <w:t xml:space="preserve"> </w:t>
      </w:r>
      <w:proofErr w:type="gramStart"/>
      <w:r>
        <w:t xml:space="preserve">N </w:t>
      </w:r>
      <w:r>
        <w:lastRenderedPageBreak/>
        <w:t>4804),</w:t>
      </w:r>
      <w:r>
        <w:rPr>
          <w:bCs/>
        </w:rPr>
        <w:t xml:space="preserve"> </w:t>
      </w:r>
      <w:r>
        <w:t>Межотраслевые правила по охране труда при эксплуатации нефтебаз, складов ГСМ, стационарных и передвижных автозаправочных станций, утвержденные Постановлением Минтруда России от 06.05.2002 № 33 (зарегистрировано в Минюсте 31.05.2002 № 3487).</w:t>
      </w:r>
      <w:proofErr w:type="gramEnd"/>
    </w:p>
    <w:p w:rsidR="00595052" w:rsidRDefault="00595052" w:rsidP="00595052">
      <w:pPr>
        <w:jc w:val="both"/>
        <w:rPr>
          <w:b/>
          <w:bCs/>
        </w:rPr>
      </w:pPr>
      <w:r>
        <w:rPr>
          <w:b/>
          <w:bCs/>
        </w:rPr>
        <w:t xml:space="preserve">Требования к упаковке и маркировке. </w:t>
      </w:r>
    </w:p>
    <w:p w:rsidR="00595052" w:rsidRDefault="00595052" w:rsidP="00595052">
      <w:pPr>
        <w:jc w:val="both"/>
        <w:rPr>
          <w:bCs/>
        </w:rPr>
      </w:pPr>
      <w:r>
        <w:rPr>
          <w:bCs/>
        </w:rPr>
        <w:t>Соответствие ГОСТ 1510-84.</w:t>
      </w:r>
    </w:p>
    <w:p w:rsidR="00595052" w:rsidRDefault="00595052" w:rsidP="00595052">
      <w:pPr>
        <w:jc w:val="both"/>
        <w:rPr>
          <w:b/>
        </w:rPr>
      </w:pPr>
      <w:r>
        <w:rPr>
          <w:b/>
        </w:rPr>
        <w:t>Требования к отгрузке товара.</w:t>
      </w:r>
    </w:p>
    <w:p w:rsidR="00595052" w:rsidRDefault="00595052" w:rsidP="00595052">
      <w:pPr>
        <w:jc w:val="both"/>
      </w:pPr>
      <w:r>
        <w:t>Поставка товара производится путем выборки Заказчиком горюче-смазочных материалов на автозаправочных станциях Поставщика через топливораздаточные колонки в бензобаки автотранспорта Заказчика.</w:t>
      </w:r>
      <w:r w:rsidRPr="00595052">
        <w:t xml:space="preserve"> </w:t>
      </w:r>
      <w:r>
        <w:t>Поставка товара производится ежедневно и круглосуточно партиями по заявкам Заказчика с использованием топливных пластиковых карт, предназначенных для учета операций по получению горюче-смазочных материалов.</w:t>
      </w:r>
    </w:p>
    <w:p w:rsidR="00595052" w:rsidRDefault="00595052" w:rsidP="00595052">
      <w:pPr>
        <w:jc w:val="both"/>
      </w:pPr>
      <w:r>
        <w:rPr>
          <w:b/>
        </w:rPr>
        <w:t>6. Срок</w:t>
      </w:r>
      <w:r>
        <w:t xml:space="preserve"> </w:t>
      </w:r>
      <w:r>
        <w:rPr>
          <w:b/>
        </w:rPr>
        <w:t>поставки</w:t>
      </w:r>
      <w:r>
        <w:t xml:space="preserve"> </w:t>
      </w:r>
      <w:r>
        <w:rPr>
          <w:b/>
        </w:rPr>
        <w:t>товара:</w:t>
      </w:r>
      <w:r>
        <w:t xml:space="preserve"> со дня передачи Поставщиком топливных пластиковых карт Заказчику до 31.05.2015.</w:t>
      </w:r>
    </w:p>
    <w:p w:rsidR="00595052" w:rsidRDefault="00595052" w:rsidP="00595052">
      <w:pPr>
        <w:jc w:val="both"/>
      </w:pPr>
      <w:proofErr w:type="gramStart"/>
      <w:r>
        <w:rPr>
          <w:b/>
        </w:rPr>
        <w:t xml:space="preserve">Место поставки товара: </w:t>
      </w:r>
      <w:r>
        <w:t>автозаправочные станции (АЗС) в г. Калуга, Калужской области, г. Москва, Московской области, г. Ярославль и Ярославской области.</w:t>
      </w:r>
      <w:proofErr w:type="gramEnd"/>
    </w:p>
    <w:p w:rsidR="00595052" w:rsidRDefault="00595052" w:rsidP="00595052">
      <w:pPr>
        <w:jc w:val="both"/>
      </w:pPr>
      <w:proofErr w:type="gramStart"/>
      <w:r>
        <w:rPr>
          <w:b/>
          <w:bCs/>
        </w:rPr>
        <w:t>Требования</w:t>
      </w:r>
      <w:r>
        <w:t xml:space="preserve"> </w:t>
      </w:r>
      <w:r>
        <w:rPr>
          <w:b/>
        </w:rPr>
        <w:t xml:space="preserve">к функциональным характеристикам (потребительским свойствам) товара: </w:t>
      </w:r>
      <w:r>
        <w:t xml:space="preserve">должен обеспечивать экономичную и надежную работу двигателя, иметь хорошую испаряемость, иметь групповой углеводородный состав, обеспечивающий устойчивый, </w:t>
      </w:r>
      <w:proofErr w:type="spellStart"/>
      <w:r>
        <w:t>бездетонационный</w:t>
      </w:r>
      <w:proofErr w:type="spellEnd"/>
      <w:r>
        <w:t xml:space="preserve"> процесс сгорания на всех режимах работы двигателя; не изменять своего состава и свойств при длительном хранении и не оказывать вредного влияния на детали топливной системы, резервуары, резинотехнические изделия.</w:t>
      </w:r>
      <w:proofErr w:type="gramEnd"/>
    </w:p>
    <w:p w:rsidR="00595052" w:rsidRPr="00595052" w:rsidRDefault="00595052" w:rsidP="00595052">
      <w:pPr>
        <w:jc w:val="both"/>
        <w:rPr>
          <w:b/>
        </w:rPr>
      </w:pPr>
      <w:r>
        <w:rPr>
          <w:b/>
        </w:rPr>
        <w:t xml:space="preserve">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>
        <w:t>не установлены.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>Требования к содержанию, форме, оформлению и составу заявки на участие в закупке:</w:t>
      </w:r>
      <w:r w:rsidRPr="00C57526">
        <w:t xml:space="preserve"> не установлены.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>Иные требования, связанные с определением соответствия поставляемого товара потребностям заказчика:</w:t>
      </w:r>
      <w:r w:rsidRPr="00C57526">
        <w:t xml:space="preserve"> не установлены.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57526">
        <w:rPr>
          <w:b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характеристик:</w:t>
      </w:r>
      <w:r w:rsidRPr="00C57526">
        <w:t xml:space="preserve"> не установлены.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57526">
        <w:rPr>
          <w:b/>
        </w:rPr>
        <w:t xml:space="preserve">Сведения о начальной (максимальной) цене договора (цене лота): </w:t>
      </w:r>
      <w:r w:rsidR="00595052">
        <w:t>673 150,00</w:t>
      </w:r>
      <w:r w:rsidRPr="00C57526">
        <w:t xml:space="preserve"> рублей.</w:t>
      </w:r>
    </w:p>
    <w:p w:rsidR="00595052" w:rsidRDefault="00595052" w:rsidP="00595052">
      <w:pPr>
        <w:jc w:val="both"/>
        <w:rPr>
          <w:b/>
          <w:bCs/>
        </w:rPr>
      </w:pPr>
      <w:r>
        <w:rPr>
          <w:b/>
          <w:bCs/>
        </w:rPr>
        <w:t>11. Форма, сроки и порядок оплаты товара:</w:t>
      </w:r>
    </w:p>
    <w:p w:rsidR="00595052" w:rsidRDefault="00595052" w:rsidP="00595052">
      <w:pPr>
        <w:jc w:val="both"/>
      </w:pPr>
      <w:r>
        <w:t>Расчеты по настоящему договору производятся в рублях РФ.</w:t>
      </w:r>
    </w:p>
    <w:p w:rsidR="00595052" w:rsidRPr="00595052" w:rsidRDefault="00595052" w:rsidP="00595052">
      <w:pPr>
        <w:jc w:val="both"/>
      </w:pPr>
      <w:r>
        <w:t>Отчетным периодом по исполнению взаимных обязатель</w:t>
      </w:r>
      <w:proofErr w:type="gramStart"/>
      <w:r>
        <w:t>ств ст</w:t>
      </w:r>
      <w:proofErr w:type="gramEnd"/>
      <w:r>
        <w:t xml:space="preserve">орон является календарный месяц. Вид расчётов – безналичный. 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C57526">
        <w:t>: В цену договора включаются расходы контрагента на перевозку, страхование, уплату таможенных пошлин, налогов, сборов и других обязательных платежей.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 xml:space="preserve">Порядок, место, дата начала и дата окончания срока подачи заявок на участие в закупке: </w:t>
      </w:r>
      <w:r w:rsidRPr="00C57526">
        <w:t xml:space="preserve">не установлены. 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 xml:space="preserve">Требования к участникам закупки: </w:t>
      </w:r>
      <w:r w:rsidRPr="00C57526">
        <w:t xml:space="preserve">1) Соответствие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закупки. 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t xml:space="preserve">2) </w:t>
      </w:r>
      <w:proofErr w:type="spellStart"/>
      <w:r w:rsidRPr="00C57526">
        <w:t>Непроведение</w:t>
      </w:r>
      <w:proofErr w:type="spellEnd"/>
      <w:r w:rsidRPr="00C57526">
        <w:t xml:space="preserve"> ликвидации участника закупки (юридического лица) или отсутствие решения арбитражного суда о признании участника закупки (юридического лица или индивидуального предпринимателя) банкротом и об открытии конкурсного производства.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t xml:space="preserve">3) </w:t>
      </w:r>
      <w:proofErr w:type="spellStart"/>
      <w:r w:rsidRPr="00C57526">
        <w:t>Неприостановление</w:t>
      </w:r>
      <w:proofErr w:type="spellEnd"/>
      <w:r w:rsidRPr="00C57526">
        <w:t xml:space="preserve"> деятельности участника закупки в порядке, предусмотренном Кодексом Российской Федерации об административных правонарушениях.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t>4)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lastRenderedPageBreak/>
        <w:t xml:space="preserve">Перечень документов, представляемых участниками закупки для подтверждения их соответствия установленным требованиям: </w:t>
      </w:r>
      <w:r w:rsidRPr="00C57526">
        <w:t>не установлен.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57526">
        <w:rPr>
          <w:b/>
        </w:rPr>
        <w:t xml:space="preserve">Формы, порядок, дата начала и дата окончания срока предоставления участникам закупки разъяснений положений документации о закупке: </w:t>
      </w:r>
      <w:r w:rsidRPr="00C57526">
        <w:t>не установлены.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 xml:space="preserve">Место и дата рассмотрения предложений участников закупки и подведения итогов закупки: </w:t>
      </w:r>
      <w:r w:rsidRPr="00C57526">
        <w:t>рассмотрение предложений (заявок) участников не проводится, итоги закупки не подводятся.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57526">
        <w:rPr>
          <w:b/>
        </w:rPr>
        <w:t xml:space="preserve">Критерии оценки и сопоставления заявок на участие в закупке: </w:t>
      </w:r>
      <w:r w:rsidRPr="00C57526">
        <w:t>не установлены.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 xml:space="preserve">Порядок оценки и сопоставления заявок на участие в закупке: </w:t>
      </w:r>
      <w:r w:rsidRPr="00C57526">
        <w:t>не установлены.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 xml:space="preserve">Условия допуска к участию в закупке: </w:t>
      </w:r>
      <w:r w:rsidRPr="00C57526">
        <w:t>соответствие требованиям, установленным Заказчиком.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Pr="00C57526">
        <w:t xml:space="preserve"> не установлены.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C57526">
        <w:t xml:space="preserve"> не установлены.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 xml:space="preserve">Сведения о возможности проведения переторжки и порядок ее проведения: переторжка </w:t>
      </w:r>
      <w:r w:rsidRPr="00C57526">
        <w:t xml:space="preserve"> не предусмотрена.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>Сведения о возможности проведения предварительного квалификационного отбора и порядке его проведения:</w:t>
      </w:r>
      <w:r w:rsidRPr="00C57526">
        <w:t xml:space="preserve"> предварительный квалификационный отбор не предусмотрен.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 xml:space="preserve">Сведения о возможности изменения условий договора: </w:t>
      </w:r>
      <w:r w:rsidRPr="00C57526">
        <w:t>допускается по основаниям и в пределах, указанных в Положении о закупке товаров, работ, услуг для нужд ООО «Каскад-Энергосеть».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 xml:space="preserve">Сведения о валюте, используемые для формирования цены договора и расчетов: </w:t>
      </w:r>
      <w:r w:rsidRPr="00C57526">
        <w:t xml:space="preserve">российский рубль. 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rPr>
          <w:b/>
        </w:rPr>
        <w:t>Сведения о порядке применения официального курса иностранной валюты к рублю РФ:</w:t>
      </w:r>
      <w:r w:rsidRPr="00C57526">
        <w:t xml:space="preserve"> по курсу Центрального банка Российской Федерации на день оплаты поставленных товаров.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57526">
        <w:rPr>
          <w:b/>
        </w:rPr>
        <w:t>Приложения:</w:t>
      </w:r>
    </w:p>
    <w:p w:rsidR="00C57526" w:rsidRPr="00C57526" w:rsidRDefault="00C57526" w:rsidP="00C57526">
      <w:pPr>
        <w:widowControl w:val="0"/>
        <w:autoSpaceDE w:val="0"/>
        <w:autoSpaceDN w:val="0"/>
        <w:adjustRightInd w:val="0"/>
        <w:jc w:val="both"/>
      </w:pPr>
      <w:r w:rsidRPr="00C57526">
        <w:t xml:space="preserve">1.Проект договора на поставку </w:t>
      </w:r>
    </w:p>
    <w:p w:rsidR="007526CA" w:rsidRPr="007B7A73" w:rsidRDefault="007526CA" w:rsidP="007526CA">
      <w:pPr>
        <w:ind w:right="-1"/>
        <w:jc w:val="both"/>
        <w:rPr>
          <w:b/>
          <w:i/>
        </w:rPr>
      </w:pPr>
    </w:p>
    <w:p w:rsidR="007526CA" w:rsidRPr="007B7A73" w:rsidRDefault="007526CA" w:rsidP="007526CA">
      <w:pPr>
        <w:ind w:right="-1"/>
        <w:jc w:val="both"/>
        <w:rPr>
          <w:b/>
          <w:i/>
        </w:rPr>
      </w:pPr>
    </w:p>
    <w:p w:rsidR="007526CA" w:rsidRPr="007B7A73" w:rsidRDefault="007526CA" w:rsidP="007526CA">
      <w:pPr>
        <w:ind w:right="-1"/>
        <w:jc w:val="both"/>
        <w:rPr>
          <w:b/>
          <w:i/>
        </w:rPr>
      </w:pPr>
    </w:p>
    <w:p w:rsidR="007526CA" w:rsidRPr="007B7A73" w:rsidRDefault="007526CA" w:rsidP="007526CA">
      <w:pPr>
        <w:ind w:right="-1"/>
        <w:jc w:val="both"/>
        <w:rPr>
          <w:b/>
          <w:i/>
        </w:rPr>
      </w:pPr>
    </w:p>
    <w:p w:rsidR="00370B8F" w:rsidRDefault="00370B8F" w:rsidP="00FE61CC">
      <w:pPr>
        <w:widowControl w:val="0"/>
        <w:jc w:val="both"/>
      </w:pPr>
    </w:p>
    <w:p w:rsidR="00595052" w:rsidRDefault="00595052" w:rsidP="00FE61CC">
      <w:pPr>
        <w:widowControl w:val="0"/>
        <w:jc w:val="both"/>
      </w:pPr>
    </w:p>
    <w:p w:rsidR="00595052" w:rsidRDefault="00595052" w:rsidP="00FE61CC">
      <w:pPr>
        <w:widowControl w:val="0"/>
        <w:jc w:val="both"/>
      </w:pPr>
    </w:p>
    <w:p w:rsidR="00595052" w:rsidRDefault="00595052" w:rsidP="00FE61CC">
      <w:pPr>
        <w:widowControl w:val="0"/>
        <w:jc w:val="both"/>
      </w:pPr>
    </w:p>
    <w:p w:rsidR="00595052" w:rsidRDefault="00595052" w:rsidP="00FE61CC">
      <w:pPr>
        <w:widowControl w:val="0"/>
        <w:jc w:val="both"/>
      </w:pPr>
    </w:p>
    <w:p w:rsidR="00595052" w:rsidRDefault="00595052" w:rsidP="00FE61CC">
      <w:pPr>
        <w:widowControl w:val="0"/>
        <w:jc w:val="both"/>
      </w:pPr>
    </w:p>
    <w:p w:rsidR="00595052" w:rsidRDefault="00595052" w:rsidP="00FE61CC">
      <w:pPr>
        <w:widowControl w:val="0"/>
        <w:jc w:val="both"/>
      </w:pPr>
    </w:p>
    <w:p w:rsidR="00595052" w:rsidRDefault="00595052" w:rsidP="00FE61CC">
      <w:pPr>
        <w:widowControl w:val="0"/>
        <w:jc w:val="both"/>
      </w:pPr>
    </w:p>
    <w:p w:rsidR="00595052" w:rsidRDefault="00595052" w:rsidP="00FE61CC">
      <w:pPr>
        <w:widowControl w:val="0"/>
        <w:jc w:val="both"/>
      </w:pPr>
    </w:p>
    <w:p w:rsidR="0056718D" w:rsidRDefault="0056718D" w:rsidP="00FE61CC">
      <w:pPr>
        <w:widowControl w:val="0"/>
        <w:jc w:val="both"/>
      </w:pPr>
    </w:p>
    <w:p w:rsidR="0056718D" w:rsidRDefault="0056718D" w:rsidP="00FE61CC">
      <w:pPr>
        <w:widowControl w:val="0"/>
        <w:jc w:val="both"/>
      </w:pPr>
    </w:p>
    <w:p w:rsidR="0056718D" w:rsidRDefault="0056718D" w:rsidP="00FE61CC">
      <w:pPr>
        <w:widowControl w:val="0"/>
        <w:jc w:val="both"/>
      </w:pPr>
    </w:p>
    <w:p w:rsidR="0056718D" w:rsidRDefault="0056718D" w:rsidP="00FE61CC">
      <w:pPr>
        <w:widowControl w:val="0"/>
        <w:jc w:val="both"/>
      </w:pPr>
    </w:p>
    <w:p w:rsidR="0056718D" w:rsidRDefault="0056718D" w:rsidP="00FE61CC">
      <w:pPr>
        <w:widowControl w:val="0"/>
        <w:jc w:val="both"/>
      </w:pPr>
    </w:p>
    <w:p w:rsidR="0056718D" w:rsidRDefault="0056718D" w:rsidP="00FE61CC">
      <w:pPr>
        <w:widowControl w:val="0"/>
        <w:jc w:val="both"/>
      </w:pPr>
    </w:p>
    <w:p w:rsidR="0056718D" w:rsidRDefault="0056718D" w:rsidP="00FE61CC">
      <w:pPr>
        <w:widowControl w:val="0"/>
        <w:jc w:val="both"/>
      </w:pPr>
    </w:p>
    <w:p w:rsidR="0056718D" w:rsidRDefault="0056718D" w:rsidP="00FE61CC">
      <w:pPr>
        <w:widowControl w:val="0"/>
        <w:jc w:val="both"/>
      </w:pPr>
    </w:p>
    <w:p w:rsidR="0056718D" w:rsidRDefault="0056718D" w:rsidP="00FE61CC">
      <w:pPr>
        <w:widowControl w:val="0"/>
        <w:jc w:val="both"/>
      </w:pPr>
    </w:p>
    <w:p w:rsidR="0056718D" w:rsidRDefault="0056718D" w:rsidP="00FE61CC">
      <w:pPr>
        <w:widowControl w:val="0"/>
        <w:jc w:val="both"/>
      </w:pPr>
    </w:p>
    <w:p w:rsidR="00595052" w:rsidRDefault="00595052" w:rsidP="00FE61CC">
      <w:pPr>
        <w:widowControl w:val="0"/>
        <w:jc w:val="both"/>
      </w:pPr>
    </w:p>
    <w:p w:rsidR="00595052" w:rsidRDefault="00595052" w:rsidP="00FE61CC">
      <w:pPr>
        <w:widowControl w:val="0"/>
        <w:jc w:val="both"/>
      </w:pPr>
    </w:p>
    <w:p w:rsidR="00595052" w:rsidRPr="00FE61CC" w:rsidRDefault="00595052" w:rsidP="00595052">
      <w:pPr>
        <w:widowControl w:val="0"/>
        <w:spacing w:before="60"/>
        <w:jc w:val="center"/>
        <w:rPr>
          <w:b/>
        </w:rPr>
      </w:pPr>
      <w:r w:rsidRPr="00FE61CC">
        <w:rPr>
          <w:b/>
        </w:rPr>
        <w:lastRenderedPageBreak/>
        <w:t>ДОГОВОР ПОСТАВКИ ГОРЮЧЕ-СМАЗОЧНЫХ МАТЕРИАЛОВ</w:t>
      </w:r>
    </w:p>
    <w:p w:rsidR="00595052" w:rsidRPr="00FE61CC" w:rsidRDefault="00595052" w:rsidP="00595052">
      <w:pPr>
        <w:widowControl w:val="0"/>
        <w:spacing w:after="40"/>
        <w:ind w:left="-426" w:right="-1"/>
        <w:jc w:val="center"/>
      </w:pPr>
      <w:r w:rsidRPr="00FE61CC">
        <w:t xml:space="preserve">     </w:t>
      </w:r>
    </w:p>
    <w:p w:rsidR="00595052" w:rsidRPr="00FE61CC" w:rsidRDefault="00595052" w:rsidP="00595052">
      <w:pPr>
        <w:widowControl w:val="0"/>
        <w:spacing w:after="40"/>
        <w:ind w:left="-426" w:right="-1"/>
        <w:jc w:val="center"/>
      </w:pPr>
      <w:r>
        <w:t xml:space="preserve"> </w:t>
      </w:r>
      <w:r w:rsidRPr="00FE61CC">
        <w:t xml:space="preserve"> г. Калуга</w:t>
      </w:r>
      <w:r>
        <w:tab/>
        <w:t xml:space="preserve">                    </w:t>
      </w:r>
      <w:r w:rsidRPr="00FE61CC">
        <w:t xml:space="preserve">                                                                    </w:t>
      </w:r>
      <w:r>
        <w:t xml:space="preserve">                           февраля </w:t>
      </w:r>
      <w:r w:rsidRPr="00FE61CC">
        <w:t>2015 г.</w:t>
      </w:r>
    </w:p>
    <w:p w:rsidR="00595052" w:rsidRPr="00FE61CC" w:rsidRDefault="00595052" w:rsidP="00595052">
      <w:pPr>
        <w:widowControl w:val="0"/>
        <w:spacing w:after="40"/>
        <w:ind w:right="-1" w:firstLine="708"/>
        <w:jc w:val="both"/>
        <w:rPr>
          <w:b/>
        </w:rPr>
      </w:pPr>
    </w:p>
    <w:p w:rsidR="00595052" w:rsidRDefault="00595052" w:rsidP="00595052">
      <w:pPr>
        <w:widowControl w:val="0"/>
        <w:spacing w:after="40"/>
        <w:ind w:right="-1" w:firstLine="708"/>
        <w:jc w:val="both"/>
      </w:pPr>
      <w:proofErr w:type="gramStart"/>
      <w:r w:rsidRPr="00FE61CC">
        <w:t xml:space="preserve">Общество с ограниченной ответственностью «Каскад-Энергосеть», именуемое далее </w:t>
      </w:r>
      <w:r w:rsidRPr="00FE61CC">
        <w:rPr>
          <w:b/>
        </w:rPr>
        <w:t>«Покупатель»</w:t>
      </w:r>
      <w:r w:rsidRPr="00FE61CC">
        <w:t xml:space="preserve">, в лице генерального директора </w:t>
      </w:r>
      <w:proofErr w:type="spellStart"/>
      <w:r w:rsidRPr="00FE61CC">
        <w:t>Атрашкова</w:t>
      </w:r>
      <w:proofErr w:type="spellEnd"/>
      <w:r w:rsidRPr="00FE61CC">
        <w:t xml:space="preserve"> Владимира Борисовича, действующий на основании Устава</w:t>
      </w:r>
      <w:r w:rsidRPr="00FE61CC">
        <w:rPr>
          <w:color w:val="000000"/>
        </w:rPr>
        <w:t>,</w:t>
      </w:r>
      <w:r>
        <w:t xml:space="preserve"> с одной стороны и </w:t>
      </w:r>
      <w:r>
        <w:rPr>
          <w:b/>
        </w:rPr>
        <w:t>_______________________________________</w:t>
      </w:r>
      <w:r w:rsidRPr="000A4AE4">
        <w:t xml:space="preserve">, именуемое в дальнейшем </w:t>
      </w:r>
      <w:r w:rsidRPr="000A4AE4">
        <w:rPr>
          <w:b/>
        </w:rPr>
        <w:t>«Поставщик</w:t>
      </w:r>
      <w:r w:rsidRPr="000A4AE4">
        <w:rPr>
          <w:b/>
          <w:bCs/>
        </w:rPr>
        <w:t>»</w:t>
      </w:r>
      <w:r w:rsidRPr="000A4AE4">
        <w:t xml:space="preserve">, в лице </w:t>
      </w:r>
      <w:r>
        <w:t>_________________</w:t>
      </w:r>
      <w:r w:rsidRPr="000A4AE4">
        <w:t xml:space="preserve">, действующего  на основании </w:t>
      </w:r>
      <w:r>
        <w:t>_____________________</w:t>
      </w:r>
      <w:r w:rsidRPr="000A4AE4">
        <w:t xml:space="preserve">, с </w:t>
      </w:r>
      <w:r>
        <w:t>другой</w:t>
      </w:r>
      <w:r w:rsidRPr="000A4AE4">
        <w:t xml:space="preserve"> стороны</w:t>
      </w:r>
      <w:r>
        <w:t xml:space="preserve">, </w:t>
      </w:r>
      <w:r w:rsidRPr="00FE61CC">
        <w:t>именуемые по тексту договора каждая по отдельности – Сторона, а совместно – Стороны, заключили настоящий договор (далее - Договор) о нижеследующем:</w:t>
      </w:r>
      <w:proofErr w:type="gramEnd"/>
    </w:p>
    <w:p w:rsidR="00595052" w:rsidRPr="00C93E9E" w:rsidRDefault="00595052" w:rsidP="00595052">
      <w:pPr>
        <w:pStyle w:val="a5"/>
        <w:widowControl w:val="0"/>
        <w:numPr>
          <w:ilvl w:val="0"/>
          <w:numId w:val="15"/>
        </w:numPr>
        <w:spacing w:before="120" w:after="120"/>
        <w:jc w:val="center"/>
        <w:rPr>
          <w:b/>
        </w:rPr>
      </w:pPr>
      <w:r w:rsidRPr="00C93E9E">
        <w:rPr>
          <w:b/>
        </w:rPr>
        <w:t>Предмет договора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426"/>
        </w:tabs>
        <w:spacing w:before="60"/>
        <w:ind w:left="0" w:firstLine="0"/>
        <w:jc w:val="both"/>
      </w:pPr>
      <w:r w:rsidRPr="00FE61CC">
        <w:t xml:space="preserve">Поставщик обязуется передать в собственность Покупателю </w:t>
      </w:r>
      <w:r w:rsidRPr="00FE61CC">
        <w:rPr>
          <w:i/>
        </w:rPr>
        <w:t xml:space="preserve">горюче-смазочные материалы </w:t>
      </w:r>
      <w:r w:rsidRPr="00FE61CC">
        <w:t>(далее — товар), а Покупатель обязуется принять и оплатить поставленный товар в порядке, предусмотренном Договором.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426"/>
        </w:tabs>
        <w:spacing w:before="60"/>
        <w:ind w:left="0" w:firstLine="0"/>
        <w:jc w:val="both"/>
      </w:pPr>
      <w:r w:rsidRPr="00FE61CC">
        <w:t>Наименование, стоимость и количество поставляемого товара указаны в Спецификации, являющейся неотъемлемой частью настоящего договора (Приложение № 1).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426"/>
        </w:tabs>
        <w:spacing w:before="60"/>
        <w:ind w:left="0" w:firstLine="0"/>
        <w:jc w:val="both"/>
      </w:pPr>
      <w:r w:rsidRPr="00FE61CC">
        <w:t>Получение Товара производится Покупателем непосредственно на Автозаправочных станциях (далее – АЗС) на условиях и по ценам, установленным для Покупателя данным Договором, при предъявлении представителем Покупателя топливной карты путем заправки транспортных средств Покупателя Товаром на согласованных Сторонами условиях. Право собственности на Товар и риск его случайной гибели переходят  от Поставщика  к  Покупателю, с момента регистрации в учетном терминале операции по передаче (отпуску) Товара Покупателю</w:t>
      </w:r>
    </w:p>
    <w:p w:rsidR="00595052" w:rsidRDefault="00595052" w:rsidP="00595052">
      <w:pPr>
        <w:widowControl w:val="0"/>
        <w:numPr>
          <w:ilvl w:val="1"/>
          <w:numId w:val="15"/>
        </w:numPr>
        <w:tabs>
          <w:tab w:val="left" w:pos="426"/>
        </w:tabs>
        <w:spacing w:before="60"/>
        <w:ind w:left="0" w:firstLine="0"/>
        <w:jc w:val="both"/>
      </w:pPr>
      <w:r w:rsidRPr="00FE61CC">
        <w:t xml:space="preserve">Сроки поставки товара - со дня </w:t>
      </w:r>
      <w:r>
        <w:t>передачи топливных карт Покупателю</w:t>
      </w:r>
      <w:r w:rsidRPr="00FE61CC">
        <w:t xml:space="preserve"> до «31» мая 2015 года.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426"/>
        </w:tabs>
        <w:spacing w:before="60"/>
        <w:ind w:left="0" w:firstLine="0"/>
        <w:jc w:val="both"/>
      </w:pPr>
      <w:r w:rsidRPr="00FE61CC">
        <w:rPr>
          <w:spacing w:val="-4"/>
        </w:rPr>
        <w:t xml:space="preserve">Перечень АЗС Поставщика, на </w:t>
      </w:r>
      <w:proofErr w:type="gramStart"/>
      <w:r w:rsidRPr="00FE61CC">
        <w:rPr>
          <w:spacing w:val="-4"/>
        </w:rPr>
        <w:t>которых</w:t>
      </w:r>
      <w:proofErr w:type="gramEnd"/>
      <w:r w:rsidRPr="00FE61CC">
        <w:rPr>
          <w:spacing w:val="-4"/>
        </w:rPr>
        <w:t xml:space="preserve"> осуществляется получение товара Покупателем  и принимающих топливные карты на момент заключения настоящего Договора, указан в Приложении №4, являющимся неотъемлемой частью настоящего договора. Дополнительная информация об АЗС, месте их нахождения, режиме работы и другая необходимая информация может быть получена Покупателем по телефону горячей линии________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426"/>
        </w:tabs>
        <w:spacing w:before="60"/>
        <w:ind w:left="0" w:firstLine="0"/>
        <w:jc w:val="both"/>
      </w:pPr>
      <w:r w:rsidRPr="00FE61CC">
        <w:t>Поставщик гарантирует качество и безопасность поставляемого товара в соответствии с действующими стандартами, утвержденными для данного вида товара и наличием надлежащим образом оформленных обязательных сертификатов.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426"/>
        </w:tabs>
        <w:spacing w:before="60"/>
        <w:ind w:left="0" w:firstLine="0"/>
        <w:jc w:val="both"/>
      </w:pPr>
      <w:r w:rsidRPr="00FE61CC">
        <w:t>Поставка товара</w:t>
      </w:r>
      <w:r>
        <w:t xml:space="preserve"> Покупателю</w:t>
      </w:r>
      <w:r w:rsidRPr="00FE61CC">
        <w:t xml:space="preserve"> производится ежедневно и круглосуточно партиями по заявкам </w:t>
      </w:r>
      <w:r>
        <w:t>Покупателя</w:t>
      </w:r>
      <w:r w:rsidRPr="00FE61CC">
        <w:t>.</w:t>
      </w:r>
    </w:p>
    <w:p w:rsidR="00595052" w:rsidRDefault="00595052" w:rsidP="00595052">
      <w:pPr>
        <w:widowControl w:val="0"/>
        <w:numPr>
          <w:ilvl w:val="0"/>
          <w:numId w:val="15"/>
        </w:numPr>
        <w:tabs>
          <w:tab w:val="left" w:pos="426"/>
        </w:tabs>
        <w:spacing w:before="120" w:after="120"/>
        <w:ind w:left="357" w:hanging="357"/>
        <w:jc w:val="center"/>
        <w:rPr>
          <w:b/>
        </w:rPr>
      </w:pPr>
      <w:r w:rsidRPr="00FE61CC">
        <w:rPr>
          <w:b/>
        </w:rPr>
        <w:t>Цена договора и порядок расчетов</w:t>
      </w:r>
    </w:p>
    <w:p w:rsidR="00595052" w:rsidRDefault="00595052" w:rsidP="00595052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before="60" w:line="274" w:lineRule="exact"/>
        <w:ind w:left="0" w:firstLine="0"/>
        <w:jc w:val="both"/>
      </w:pPr>
      <w:r w:rsidRPr="00FE61CC">
        <w:t xml:space="preserve">Общая стоимость  </w:t>
      </w:r>
      <w:r>
        <w:t>настоящего договора составляет 673 150 рублей (шестьсот семьдесят три тысячи сто пятьдесят рублей).</w:t>
      </w:r>
    </w:p>
    <w:p w:rsidR="00595052" w:rsidRDefault="00595052" w:rsidP="00595052">
      <w:pPr>
        <w:widowControl w:val="0"/>
        <w:tabs>
          <w:tab w:val="left" w:pos="0"/>
        </w:tabs>
        <w:autoSpaceDE w:val="0"/>
        <w:autoSpaceDN w:val="0"/>
        <w:adjustRightInd w:val="0"/>
        <w:spacing w:before="60" w:line="274" w:lineRule="exact"/>
        <w:jc w:val="both"/>
      </w:pPr>
      <w:r>
        <w:t>2.2.</w:t>
      </w:r>
      <w:r w:rsidRPr="00FE61CC">
        <w:t xml:space="preserve">Указанная в пункте 2.1. цена Договора включает: стоимость товара, транспортные расходы, связанные с доставкой товара до АЗС, стоимость услуг по отпуску товара, уплата налогов, сборов и других обязательных платежей, расходы на изготовление топливных карт в </w:t>
      </w:r>
      <w:r w:rsidRPr="000A4AE4">
        <w:t>количестве 10 штук</w:t>
      </w:r>
      <w:r w:rsidRPr="000A4AE4">
        <w:rPr>
          <w:b/>
        </w:rPr>
        <w:t xml:space="preserve">, </w:t>
      </w:r>
      <w:r w:rsidRPr="00FE61CC">
        <w:t>а также иные расходы, связанные с исполнением договора.</w:t>
      </w:r>
    </w:p>
    <w:p w:rsidR="00595052" w:rsidRDefault="00595052" w:rsidP="00595052">
      <w:pPr>
        <w:widowControl w:val="0"/>
        <w:autoSpaceDE w:val="0"/>
        <w:autoSpaceDN w:val="0"/>
        <w:adjustRightInd w:val="0"/>
        <w:spacing w:before="60" w:line="274" w:lineRule="exact"/>
        <w:jc w:val="both"/>
      </w:pPr>
      <w:r>
        <w:t>2.3. Указанная в п.2.1. цена Договора является предельной общей ценой</w:t>
      </w:r>
      <w:proofErr w:type="gramStart"/>
      <w:r>
        <w:t xml:space="preserve"> ,</w:t>
      </w:r>
      <w:proofErr w:type="gramEnd"/>
      <w:r>
        <w:t xml:space="preserve"> на которую Покупатель вправе заказать товары в течение срока действия Договора.</w:t>
      </w:r>
      <w:r w:rsidRPr="00FE61CC">
        <w:t xml:space="preserve"> При этом установление такой цены не налагает на </w:t>
      </w:r>
      <w:r>
        <w:t>Покупателя</w:t>
      </w:r>
      <w:r w:rsidRPr="00FE61CC">
        <w:t xml:space="preserve"> обязательств по заказу товаров в объёме, соответствующем данной сумме.</w:t>
      </w:r>
    </w:p>
    <w:p w:rsidR="00595052" w:rsidRDefault="00595052" w:rsidP="00595052">
      <w:pPr>
        <w:widowControl w:val="0"/>
        <w:autoSpaceDE w:val="0"/>
        <w:autoSpaceDN w:val="0"/>
        <w:adjustRightInd w:val="0"/>
        <w:spacing w:before="60" w:line="274" w:lineRule="exact"/>
        <w:jc w:val="both"/>
      </w:pPr>
      <w:r>
        <w:t>2.4. Указанная в п.2.1. цена Договора может быть изменена в случае изменения количества товара в соответствии с п.3.4.2 Договора.</w:t>
      </w:r>
    </w:p>
    <w:p w:rsidR="00595052" w:rsidRDefault="00595052" w:rsidP="00595052">
      <w:pPr>
        <w:widowControl w:val="0"/>
        <w:autoSpaceDE w:val="0"/>
        <w:autoSpaceDN w:val="0"/>
        <w:adjustRightInd w:val="0"/>
        <w:spacing w:before="60" w:line="274" w:lineRule="exact"/>
        <w:jc w:val="both"/>
      </w:pPr>
      <w:r>
        <w:t xml:space="preserve">2.4. </w:t>
      </w:r>
      <w:r w:rsidRPr="00FE61CC">
        <w:t>Расчеты за Товар производятся по ценам, определяемым в</w:t>
      </w:r>
      <w:r>
        <w:t xml:space="preserve"> соответствии с Приложением №3 </w:t>
      </w:r>
      <w:r>
        <w:lastRenderedPageBreak/>
        <w:t>к настоящему Договору.</w:t>
      </w:r>
    </w:p>
    <w:p w:rsidR="00595052" w:rsidRPr="0089719B" w:rsidRDefault="00595052" w:rsidP="00595052">
      <w:pPr>
        <w:widowControl w:val="0"/>
        <w:autoSpaceDE w:val="0"/>
        <w:autoSpaceDN w:val="0"/>
        <w:adjustRightInd w:val="0"/>
        <w:spacing w:before="60" w:line="274" w:lineRule="exact"/>
        <w:jc w:val="both"/>
      </w:pPr>
      <w:r>
        <w:t>2.5.</w:t>
      </w:r>
      <w:r w:rsidRPr="0089719B">
        <w:t xml:space="preserve">Оплата товара, подлежащего поставке, производится Покупателем путем безналичного перечисления денежных средств на расчетный счет Поставщика на условиях </w:t>
      </w:r>
      <w:r w:rsidRPr="000A4AE4">
        <w:t>100% предоплаты в течение 5 (пяти) банковских дней со дня</w:t>
      </w:r>
      <w:r>
        <w:t xml:space="preserve"> заключения настоящего Договора</w:t>
      </w:r>
      <w:r w:rsidRPr="0089719B">
        <w:t>.</w:t>
      </w:r>
    </w:p>
    <w:p w:rsidR="00595052" w:rsidRDefault="00595052" w:rsidP="00595052">
      <w:pPr>
        <w:widowControl w:val="0"/>
        <w:tabs>
          <w:tab w:val="left" w:pos="142"/>
          <w:tab w:val="left" w:pos="426"/>
          <w:tab w:val="left" w:pos="567"/>
        </w:tabs>
        <w:spacing w:before="60"/>
        <w:jc w:val="both"/>
      </w:pPr>
      <w:r>
        <w:t>2.6.</w:t>
      </w:r>
      <w:r w:rsidRPr="00FE61CC">
        <w:t>Отчетным периодом по исполнению взаимных обязатель</w:t>
      </w:r>
      <w:proofErr w:type="gramStart"/>
      <w:r w:rsidRPr="00FE61CC">
        <w:t>ств Ст</w:t>
      </w:r>
      <w:proofErr w:type="gramEnd"/>
      <w:r w:rsidRPr="00FE61CC">
        <w:t>орон по настоящему Договору является календарный месяц.</w:t>
      </w:r>
    </w:p>
    <w:p w:rsidR="00595052" w:rsidRDefault="00595052" w:rsidP="00595052">
      <w:pPr>
        <w:widowControl w:val="0"/>
        <w:numPr>
          <w:ilvl w:val="0"/>
          <w:numId w:val="15"/>
        </w:numPr>
        <w:tabs>
          <w:tab w:val="left" w:pos="142"/>
          <w:tab w:val="left" w:pos="567"/>
        </w:tabs>
        <w:spacing w:before="120" w:after="120"/>
        <w:ind w:left="357" w:hanging="357"/>
        <w:jc w:val="center"/>
        <w:rPr>
          <w:b/>
        </w:rPr>
      </w:pPr>
      <w:r w:rsidRPr="00FE61CC">
        <w:rPr>
          <w:b/>
        </w:rPr>
        <w:t>Права и обязанности Сторон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142"/>
          <w:tab w:val="left" w:pos="567"/>
        </w:tabs>
        <w:spacing w:before="60"/>
        <w:ind w:left="567" w:hanging="567"/>
        <w:jc w:val="both"/>
      </w:pPr>
      <w:r w:rsidRPr="00FE61CC">
        <w:t xml:space="preserve">Поставщик обязуется: </w:t>
      </w:r>
    </w:p>
    <w:p w:rsidR="00595052" w:rsidRPr="00FE61CC" w:rsidRDefault="00595052" w:rsidP="00595052">
      <w:pPr>
        <w:widowControl w:val="0"/>
        <w:numPr>
          <w:ilvl w:val="2"/>
          <w:numId w:val="15"/>
        </w:numPr>
        <w:tabs>
          <w:tab w:val="left" w:pos="142"/>
          <w:tab w:val="left" w:pos="567"/>
        </w:tabs>
        <w:spacing w:before="60"/>
        <w:ind w:left="0" w:firstLine="0"/>
        <w:jc w:val="both"/>
      </w:pPr>
      <w:r w:rsidRPr="00FE61CC">
        <w:t xml:space="preserve"> в течение 2 (двух) рабочих дней с момента заключения Договора выдать Покупателю топливные карты для приобретения товара через АЗС, которые подлежат возврату в течение 2 дней со дня окончания срока поставки товара (передача карт осуществляется по акту приема-передачи);</w:t>
      </w:r>
    </w:p>
    <w:p w:rsidR="00595052" w:rsidRPr="00FE61CC" w:rsidRDefault="00595052" w:rsidP="00595052">
      <w:pPr>
        <w:widowControl w:val="0"/>
        <w:numPr>
          <w:ilvl w:val="2"/>
          <w:numId w:val="15"/>
        </w:numPr>
        <w:tabs>
          <w:tab w:val="left" w:pos="142"/>
          <w:tab w:val="left" w:pos="709"/>
        </w:tabs>
        <w:spacing w:before="60"/>
        <w:ind w:left="0" w:firstLine="0"/>
        <w:jc w:val="both"/>
      </w:pPr>
      <w:r w:rsidRPr="00FE61CC">
        <w:t>при утрате Покупателем топливной карты блокировать ее работу в течение 24 часов с момента получения от Покупателя соответствующего письменного извещения (за подписью руководителя, либо иного уполномоченного лица);</w:t>
      </w:r>
    </w:p>
    <w:p w:rsidR="00595052" w:rsidRPr="00FE61CC" w:rsidRDefault="00595052" w:rsidP="00595052">
      <w:pPr>
        <w:widowControl w:val="0"/>
        <w:numPr>
          <w:ilvl w:val="2"/>
          <w:numId w:val="15"/>
        </w:numPr>
        <w:tabs>
          <w:tab w:val="left" w:pos="142"/>
          <w:tab w:val="left" w:pos="709"/>
        </w:tabs>
        <w:spacing w:before="60"/>
        <w:ind w:left="0" w:firstLine="0"/>
        <w:jc w:val="both"/>
      </w:pPr>
      <w:r>
        <w:t>не позднее пятого числа</w:t>
      </w:r>
      <w:r w:rsidRPr="00FE61CC">
        <w:t xml:space="preserve"> месяца, следующего за отчетным, предоставлять Покупателю надлежащим образом оформленные счет-фактуру, накладную по форме ТОРГ-12. 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142"/>
          <w:tab w:val="left" w:pos="709"/>
        </w:tabs>
        <w:spacing w:before="60"/>
        <w:ind w:left="567" w:hanging="567"/>
        <w:jc w:val="both"/>
      </w:pPr>
      <w:r w:rsidRPr="00FE61CC">
        <w:t>Поставщик вправе:</w:t>
      </w:r>
    </w:p>
    <w:p w:rsidR="00595052" w:rsidRPr="00FE61CC" w:rsidRDefault="00595052" w:rsidP="00595052">
      <w:pPr>
        <w:widowControl w:val="0"/>
        <w:numPr>
          <w:ilvl w:val="2"/>
          <w:numId w:val="15"/>
        </w:numPr>
        <w:tabs>
          <w:tab w:val="left" w:pos="0"/>
          <w:tab w:val="left" w:pos="142"/>
        </w:tabs>
        <w:spacing w:before="60"/>
        <w:ind w:left="0" w:hanging="11"/>
        <w:jc w:val="both"/>
      </w:pPr>
      <w:r w:rsidRPr="00FE61CC">
        <w:t>в случае невыполнения Покупателем условий порядка оплаты, установленных договором, приостановить отпуск товара.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spacing w:before="120"/>
        <w:ind w:left="709" w:hanging="709"/>
        <w:jc w:val="both"/>
      </w:pPr>
      <w:r w:rsidRPr="00FE61CC">
        <w:t xml:space="preserve">Покупатель обязуется: </w:t>
      </w:r>
    </w:p>
    <w:p w:rsidR="00595052" w:rsidRPr="00FE61CC" w:rsidRDefault="00595052" w:rsidP="00595052">
      <w:pPr>
        <w:widowControl w:val="0"/>
        <w:numPr>
          <w:ilvl w:val="2"/>
          <w:numId w:val="15"/>
        </w:numPr>
        <w:spacing w:before="60"/>
        <w:ind w:left="426" w:hanging="426"/>
        <w:jc w:val="both"/>
      </w:pPr>
      <w:r w:rsidRPr="00FE61CC">
        <w:t>принять и оплатить товар на условиях, установленных договором;</w:t>
      </w:r>
    </w:p>
    <w:p w:rsidR="00595052" w:rsidRPr="00FE61CC" w:rsidRDefault="00595052" w:rsidP="00595052">
      <w:pPr>
        <w:widowControl w:val="0"/>
        <w:numPr>
          <w:ilvl w:val="2"/>
          <w:numId w:val="15"/>
        </w:numPr>
        <w:ind w:left="0" w:firstLine="0"/>
        <w:jc w:val="both"/>
      </w:pPr>
      <w:r w:rsidRPr="00FE61CC">
        <w:t xml:space="preserve">Не позднее 10 числа месяца, следующего за отчетным, получить у Поставщика документы, представленные им в соответствии с пунктом 3.1.3 Договора. Не позднее 20 числа месяца, следующего за </w:t>
      </w:r>
      <w:proofErr w:type="gramStart"/>
      <w:r w:rsidRPr="00FE61CC">
        <w:t>отчетным</w:t>
      </w:r>
      <w:proofErr w:type="gramEnd"/>
      <w:r w:rsidRPr="00FE61CC">
        <w:t xml:space="preserve">, вернуть Поставщику подписанные и скрепленные печатью со своей стороны  экземпляры указанных документов. При наличии претензий по количеству и стоимости Товара, полученного в отчетном периоде, Покупатель обязан не позднее 20 числа месяца, следующего за </w:t>
      </w:r>
      <w:proofErr w:type="gramStart"/>
      <w:r w:rsidRPr="00FE61CC">
        <w:t>отчетным</w:t>
      </w:r>
      <w:proofErr w:type="gramEnd"/>
      <w:r w:rsidRPr="00FE61CC">
        <w:t>, направить Поставщику претензию. Позднее указанной даты претензии не принимаются, Товар считается переданным надлежащим образом и принятым Покупателем без претензий.</w:t>
      </w:r>
    </w:p>
    <w:p w:rsidR="00595052" w:rsidRPr="00FE61CC" w:rsidRDefault="00595052" w:rsidP="00595052">
      <w:pPr>
        <w:widowControl w:val="0"/>
        <w:numPr>
          <w:ilvl w:val="2"/>
          <w:numId w:val="15"/>
        </w:numPr>
        <w:ind w:left="426" w:hanging="426"/>
        <w:jc w:val="both"/>
      </w:pPr>
      <w:r w:rsidRPr="00FE61CC">
        <w:t>при утрате топливной карты незамедлительно письменно сообщить об этом Поставщику;</w:t>
      </w:r>
    </w:p>
    <w:p w:rsidR="00595052" w:rsidRPr="002B1118" w:rsidRDefault="00595052" w:rsidP="00595052">
      <w:pPr>
        <w:widowControl w:val="0"/>
        <w:numPr>
          <w:ilvl w:val="2"/>
          <w:numId w:val="15"/>
        </w:numPr>
        <w:ind w:left="0" w:firstLine="0"/>
        <w:jc w:val="both"/>
      </w:pPr>
      <w:r w:rsidRPr="00FE61CC">
        <w:t xml:space="preserve">в случае утраты, кражи или механических повреждений Карты Покупатель возмещает Поставщику ее стоимость, которая составляет 350 (триста пятьдесят) рублей за </w:t>
      </w:r>
      <w:r w:rsidRPr="002B1118">
        <w:t>каждую карту.</w:t>
      </w:r>
    </w:p>
    <w:p w:rsidR="00595052" w:rsidRPr="002B1118" w:rsidRDefault="00595052" w:rsidP="00595052">
      <w:pPr>
        <w:widowControl w:val="0"/>
        <w:numPr>
          <w:ilvl w:val="2"/>
          <w:numId w:val="15"/>
        </w:numPr>
        <w:spacing w:before="60"/>
        <w:ind w:left="426" w:hanging="426"/>
        <w:jc w:val="both"/>
      </w:pPr>
      <w:r w:rsidRPr="002B1118">
        <w:t>незамедлительно сообщать Поставщику обо всех недостатках переданного товара;</w:t>
      </w:r>
    </w:p>
    <w:p w:rsidR="00595052" w:rsidRPr="002B1118" w:rsidRDefault="00595052" w:rsidP="00595052">
      <w:pPr>
        <w:widowControl w:val="0"/>
        <w:numPr>
          <w:ilvl w:val="2"/>
          <w:numId w:val="15"/>
        </w:numPr>
        <w:spacing w:before="60"/>
        <w:ind w:left="426" w:hanging="426"/>
        <w:jc w:val="both"/>
      </w:pPr>
      <w:r w:rsidRPr="002B1118">
        <w:t>соблюдать установленный порядок и условия получения товара на АЗС.</w:t>
      </w:r>
    </w:p>
    <w:p w:rsidR="00595052" w:rsidRPr="002B1118" w:rsidRDefault="00595052" w:rsidP="00595052">
      <w:pPr>
        <w:widowControl w:val="0"/>
        <w:numPr>
          <w:ilvl w:val="1"/>
          <w:numId w:val="15"/>
        </w:numPr>
        <w:spacing w:before="60"/>
        <w:ind w:left="709" w:hanging="709"/>
        <w:jc w:val="both"/>
      </w:pPr>
      <w:r w:rsidRPr="002B1118">
        <w:t xml:space="preserve">Покупатель вправе: </w:t>
      </w:r>
    </w:p>
    <w:p w:rsidR="00595052" w:rsidRPr="002B1118" w:rsidRDefault="00595052" w:rsidP="00595052">
      <w:pPr>
        <w:widowControl w:val="0"/>
        <w:numPr>
          <w:ilvl w:val="2"/>
          <w:numId w:val="15"/>
        </w:numPr>
        <w:spacing w:before="60"/>
        <w:ind w:left="0" w:hanging="11"/>
        <w:jc w:val="both"/>
      </w:pPr>
      <w:r w:rsidRPr="002B1118">
        <w:t>в период действия договора по письменному заявлению на имя Поставщика получить дополнительные карты, приостановить/заблокировать операции с использованием карты.</w:t>
      </w:r>
    </w:p>
    <w:p w:rsidR="00595052" w:rsidRPr="00C93E9E" w:rsidRDefault="00595052" w:rsidP="00595052">
      <w:pPr>
        <w:widowControl w:val="0"/>
        <w:numPr>
          <w:ilvl w:val="2"/>
          <w:numId w:val="15"/>
        </w:numPr>
        <w:spacing w:before="60"/>
        <w:ind w:left="0" w:hanging="11"/>
        <w:jc w:val="both"/>
      </w:pPr>
      <w:r w:rsidRPr="002B1118">
        <w:rPr>
          <w:bCs/>
        </w:rPr>
        <w:t xml:space="preserve">Покупатель вправе изменить </w:t>
      </w:r>
      <w:r w:rsidRPr="002B1118">
        <w:t xml:space="preserve">предусмотренное договором количество </w:t>
      </w:r>
      <w:r w:rsidRPr="002B1118">
        <w:rPr>
          <w:color w:val="000000"/>
        </w:rPr>
        <w:t>товаров в пределах 50% от первоначального количества (объема) в сторону увеличения или уменьшения количества (объема) в случае изменения потребностей Покупателя в товарах.</w:t>
      </w:r>
    </w:p>
    <w:p w:rsidR="00595052" w:rsidRDefault="00595052" w:rsidP="00595052">
      <w:pPr>
        <w:widowControl w:val="0"/>
        <w:numPr>
          <w:ilvl w:val="0"/>
          <w:numId w:val="15"/>
        </w:numPr>
        <w:spacing w:before="120" w:after="120"/>
        <w:ind w:left="357" w:hanging="357"/>
        <w:jc w:val="center"/>
        <w:rPr>
          <w:b/>
        </w:rPr>
      </w:pPr>
      <w:r w:rsidRPr="002B1118">
        <w:rPr>
          <w:b/>
        </w:rPr>
        <w:t>Порядок и условия приемки товара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spacing w:before="60"/>
        <w:ind w:left="0" w:firstLine="0"/>
        <w:jc w:val="both"/>
      </w:pPr>
      <w:r w:rsidRPr="00FE61CC">
        <w:t>Покупатель заявляет, что любое лицо, являющееся фактическим держателем Карты, и располагающее правильным ПИН-кодом, является уполномоченным представителем Покупателя. Поставщик, сотрудники и обслуживающий персонал АЗС не обязаны проводить дальнейшую проверку личности или наличия соответствующих полномочий у Держателя Карты.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spacing w:before="60"/>
        <w:ind w:left="0" w:firstLine="0"/>
        <w:jc w:val="both"/>
      </w:pPr>
      <w:r w:rsidRPr="00FE61CC">
        <w:t xml:space="preserve">Получение Покупателем Товара на АЗС в рамках настоящего договора подтверждает чек, автоматически распечатываемый на оборудовании, установленном на АЗС. Один </w:t>
      </w:r>
      <w:r w:rsidRPr="00FE61CC">
        <w:lastRenderedPageBreak/>
        <w:t>экземпляр чека выдается при получении Товара на АЗС представителю Покупателя, второй экземпляр терминального чека остается у представителя Поставщика на АЗС. При этом представитель Покупателя обязан проверить правильность указания в терминальном чеке номера карты, наименования товара, количества товара и даты операции по отпуску товара.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spacing w:before="60"/>
        <w:ind w:left="0" w:firstLine="0"/>
        <w:jc w:val="both"/>
      </w:pPr>
      <w:r w:rsidRPr="00FE61CC">
        <w:t>В случае возникновения разногласий, поломки или сбоев в работе учетного терминала, вызвавшей потери данных об отпуске товара, количество и ассортимент отпущенных товаров Поставщика подтверждает копиями чеков, при условии, что с момента покупки Товара по карте Клиента прошло не более 3 (трех) месяцев.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spacing w:before="60"/>
        <w:ind w:left="0" w:firstLine="0"/>
        <w:jc w:val="both"/>
      </w:pPr>
      <w:r w:rsidRPr="00FE61CC">
        <w:rPr>
          <w:snapToGrid w:val="0"/>
        </w:rPr>
        <w:t>Право собственности на товар переходит от Поставщика к Покупателю при получении Покупателем Товаров на АЗС в момент слива Товаров в бак транспортного средства или иную соответствующую емкость.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spacing w:before="60"/>
        <w:ind w:left="0" w:firstLine="0"/>
        <w:jc w:val="both"/>
      </w:pPr>
      <w:r w:rsidRPr="00FE61CC">
        <w:t>При  обнаружении несоответствия  качества Товара Покупатель предпринимает необходимые действия  по сообщению и  вызову представителей Продавца, составлению Актов, оформлению документов,  обеспечению сохранности принятого товара  и иные действия,  фиксирующие  и  подтверждающие  факт  несоответствия  товара.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spacing w:before="60"/>
        <w:ind w:left="0" w:firstLine="0"/>
        <w:jc w:val="both"/>
      </w:pPr>
      <w:r w:rsidRPr="00FE61CC">
        <w:t>Подтверждением ненадлежащего качества горюче-смазочных материалов (несоответствия ГОСТам и ТУ) служит акт экспертизы независимой экспертной организации, аккредитованной при Федеральном агентстве по техническому регулированию и метрологии РФ или ином органе, в соответствие с законодательством страны, в которой должна быть проведена экспертиза горюче-смазочных материалов. Экспертная организация проводит отбор арбитражных проб горюче-смазочных материалов на АЗС, которая произвела отпуск горюче-смазочных материалов Покупателю, а также отбор проб из топливного бака / газового баллона автотранспортного средства по правилам соответствующего стандарта.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spacing w:before="60"/>
        <w:ind w:left="0" w:firstLine="0"/>
        <w:jc w:val="both"/>
      </w:pPr>
      <w:r w:rsidRPr="00FE61CC">
        <w:t xml:space="preserve"> В случае подтверждения экспертной организацией факта отпуска на АЗС некачественных горюче-смазочных материалов Покупателю, а также факта повреждения транспортного средства Покупателя по причине заправки транспортного средства некачественными горюче-смазочными материалами, Поставщик возмещает Покупателю причиненный ущерб и затраты по проведению независимой экспертизы. Размер ущерба и стоимость затрат по проведению независимой экспертизы должны быть реальными и документально подтвержденными.</w:t>
      </w:r>
    </w:p>
    <w:p w:rsidR="00595052" w:rsidRDefault="00595052" w:rsidP="00595052">
      <w:pPr>
        <w:widowControl w:val="0"/>
        <w:numPr>
          <w:ilvl w:val="0"/>
          <w:numId w:val="15"/>
        </w:numPr>
        <w:spacing w:before="120" w:after="120"/>
        <w:ind w:left="357" w:hanging="357"/>
        <w:jc w:val="center"/>
        <w:rPr>
          <w:b/>
        </w:rPr>
      </w:pPr>
      <w:r w:rsidRPr="00FE61CC">
        <w:rPr>
          <w:b/>
        </w:rPr>
        <w:t>Ответственность сторон. Порядок разрешения споров</w:t>
      </w:r>
    </w:p>
    <w:p w:rsidR="00595052" w:rsidRDefault="00595052" w:rsidP="00595052">
      <w:pPr>
        <w:widowControl w:val="0"/>
        <w:numPr>
          <w:ilvl w:val="1"/>
          <w:numId w:val="15"/>
        </w:numPr>
        <w:tabs>
          <w:tab w:val="left" w:pos="426"/>
          <w:tab w:val="left" w:pos="567"/>
        </w:tabs>
        <w:ind w:left="0" w:firstLine="0"/>
        <w:jc w:val="both"/>
      </w:pPr>
      <w:r w:rsidRPr="00FE61CC"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5052" w:rsidRPr="0089719B" w:rsidRDefault="00595052" w:rsidP="00595052">
      <w:pPr>
        <w:widowControl w:val="0"/>
        <w:numPr>
          <w:ilvl w:val="1"/>
          <w:numId w:val="15"/>
        </w:numPr>
        <w:tabs>
          <w:tab w:val="left" w:pos="426"/>
          <w:tab w:val="left" w:pos="567"/>
        </w:tabs>
        <w:ind w:left="0" w:firstLine="0"/>
        <w:jc w:val="both"/>
      </w:pPr>
      <w:r w:rsidRPr="0089719B">
        <w:rPr>
          <w:lang w:val="x-none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силы, которые ни одна из Сторон была не в состоянии предвидеть и/или предотвратить разумными мерами, и которые повлияли на исполнение Сторонами своих обязательств по  Договору.</w:t>
      </w:r>
    </w:p>
    <w:p w:rsidR="00595052" w:rsidRPr="00FE61CC" w:rsidRDefault="00595052" w:rsidP="00595052">
      <w:pPr>
        <w:widowControl w:val="0"/>
        <w:tabs>
          <w:tab w:val="left" w:pos="0"/>
          <w:tab w:val="left" w:pos="426"/>
        </w:tabs>
        <w:jc w:val="both"/>
      </w:pPr>
      <w:r w:rsidRPr="00FE61CC">
        <w:tab/>
        <w:t xml:space="preserve"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бедствия; войны, военные действия, пожары, аварии, а также постановления или распоряжения органов государственной власти.  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426"/>
          <w:tab w:val="left" w:pos="567"/>
        </w:tabs>
        <w:spacing w:before="60"/>
        <w:ind w:left="0" w:firstLine="0"/>
        <w:jc w:val="both"/>
      </w:pPr>
      <w:r w:rsidRPr="00FE61CC">
        <w:t>В случае возникновения споров, требований или разногласий, которые могут возникнуть между Сторонами по применению или толкованию настоящего Договора, Стороны принимают меры к их разрешению в претензионном порядке (срок рассмотрения претензии – десять рабочих дней с момента получения претензии). В случае невозможности решения споров и разногласий путем переговоров, они передаются на рассмотрение в Арбитражный суд по месту нахождения Покупателя.</w:t>
      </w:r>
    </w:p>
    <w:p w:rsidR="00595052" w:rsidRPr="00C93E9E" w:rsidRDefault="00595052" w:rsidP="00595052">
      <w:pPr>
        <w:widowControl w:val="0"/>
        <w:numPr>
          <w:ilvl w:val="1"/>
          <w:numId w:val="15"/>
        </w:numPr>
        <w:tabs>
          <w:tab w:val="left" w:pos="426"/>
          <w:tab w:val="left" w:pos="567"/>
        </w:tabs>
        <w:spacing w:before="60"/>
        <w:ind w:left="0" w:firstLine="0"/>
        <w:jc w:val="both"/>
        <w:rPr>
          <w:b/>
        </w:rPr>
      </w:pPr>
      <w:r w:rsidRPr="00FE61CC">
        <w:t xml:space="preserve">В случае просрочки исполнения Поставщиком обязательства, предусмотренного договором, Покупатель вправе потребовать уплату неустойки при наличии вины Поставщика. Неустойка начисляется за каждый день просрочки исполнения обязательства, </w:t>
      </w:r>
      <w:r w:rsidRPr="00FE61CC">
        <w:lastRenderedPageBreak/>
        <w:t>предусмотренного Договором, начиная со дня, следующего после дня истечения установленного Договором срока исполнения обязательства. Размер такой неустойки составляет одну трехсотую действующей на день уплаты неустойки ставки рефинансирования Центрального банка России.</w:t>
      </w:r>
    </w:p>
    <w:p w:rsidR="00595052" w:rsidRDefault="00595052" w:rsidP="00595052">
      <w:pPr>
        <w:widowControl w:val="0"/>
        <w:numPr>
          <w:ilvl w:val="0"/>
          <w:numId w:val="15"/>
        </w:numPr>
        <w:spacing w:before="120" w:after="120"/>
        <w:ind w:left="357" w:hanging="357"/>
        <w:jc w:val="center"/>
        <w:rPr>
          <w:b/>
        </w:rPr>
      </w:pPr>
      <w:r w:rsidRPr="00FE61CC">
        <w:rPr>
          <w:b/>
        </w:rPr>
        <w:t>Вступление в силу, срок действия и порядок прекращения договора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426"/>
        </w:tabs>
        <w:spacing w:before="60"/>
        <w:ind w:left="0" w:firstLine="0"/>
        <w:jc w:val="both"/>
      </w:pPr>
      <w:r w:rsidRPr="00FE61CC">
        <w:t xml:space="preserve">Настоящий Договор вступает в силу со дня подписания его Сторонами и действует </w:t>
      </w:r>
      <w:r w:rsidRPr="0089719B">
        <w:t>до «31» мая 2015 года, а в части финансовых взаиморасчетов между сторонами - до полног</w:t>
      </w:r>
      <w:r w:rsidRPr="00FE61CC">
        <w:t>о их завершения.</w:t>
      </w:r>
    </w:p>
    <w:p w:rsidR="00595052" w:rsidRPr="00FE61CC" w:rsidRDefault="00595052" w:rsidP="00595052">
      <w:pPr>
        <w:widowControl w:val="0"/>
        <w:numPr>
          <w:ilvl w:val="1"/>
          <w:numId w:val="15"/>
        </w:numPr>
        <w:tabs>
          <w:tab w:val="left" w:pos="426"/>
        </w:tabs>
        <w:spacing w:before="60"/>
        <w:ind w:left="0" w:firstLine="0"/>
        <w:jc w:val="both"/>
      </w:pPr>
      <w:r w:rsidRPr="00FE61CC">
        <w:t xml:space="preserve">Настоящий </w:t>
      </w:r>
      <w:proofErr w:type="gramStart"/>
      <w:r w:rsidRPr="00FE61CC">
        <w:t>договор</w:t>
      </w:r>
      <w:proofErr w:type="gramEnd"/>
      <w:r w:rsidRPr="00FE61CC"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В случае расторжения договора блокировка всех операций по картам Покупателя происходит за сутки до предполагаемого момента расторжения настоящего договора. При этом остаток денежных средств, перечисленных в порядке авансирования на расчетный счет Поставщика, подлежит возврату в течение 5 (пяти) рабочих дней с момента прекращения действия договора.</w:t>
      </w:r>
    </w:p>
    <w:p w:rsidR="00595052" w:rsidRPr="00C93E9E" w:rsidRDefault="00595052" w:rsidP="00595052">
      <w:pPr>
        <w:widowControl w:val="0"/>
        <w:numPr>
          <w:ilvl w:val="1"/>
          <w:numId w:val="15"/>
        </w:numPr>
        <w:tabs>
          <w:tab w:val="left" w:pos="426"/>
        </w:tabs>
        <w:spacing w:before="60"/>
        <w:ind w:left="0" w:firstLine="0"/>
        <w:jc w:val="both"/>
        <w:rPr>
          <w:b/>
        </w:rPr>
      </w:pPr>
      <w:r w:rsidRPr="00FE61CC">
        <w:t>Настоящий Договор составлен в двух экземплярах, имеющих равную юридическую силу, по одному для каждой из Сторон.</w:t>
      </w:r>
    </w:p>
    <w:p w:rsidR="00595052" w:rsidRPr="00FE61CC" w:rsidRDefault="00595052" w:rsidP="00595052">
      <w:pPr>
        <w:widowControl w:val="0"/>
        <w:ind w:right="-1"/>
        <w:jc w:val="both"/>
      </w:pPr>
      <w:r w:rsidRPr="00FE61CC">
        <w:t xml:space="preserve">6.4. Приложениями к настоящему договору являются: </w:t>
      </w:r>
    </w:p>
    <w:p w:rsidR="00595052" w:rsidRPr="00FE61CC" w:rsidRDefault="00595052" w:rsidP="00595052">
      <w:pPr>
        <w:widowControl w:val="0"/>
        <w:tabs>
          <w:tab w:val="left" w:pos="426"/>
        </w:tabs>
        <w:jc w:val="both"/>
      </w:pPr>
      <w:r w:rsidRPr="00FE61CC">
        <w:rPr>
          <w:u w:val="single"/>
        </w:rPr>
        <w:t>Приложение №1</w:t>
      </w:r>
      <w:r w:rsidRPr="00FE61CC">
        <w:t xml:space="preserve"> – Спецификация;  </w:t>
      </w:r>
    </w:p>
    <w:p w:rsidR="00595052" w:rsidRDefault="00595052" w:rsidP="00595052">
      <w:pPr>
        <w:widowControl w:val="0"/>
        <w:ind w:right="-1"/>
        <w:jc w:val="both"/>
      </w:pPr>
      <w:r w:rsidRPr="00FE61CC">
        <w:rPr>
          <w:u w:val="single"/>
        </w:rPr>
        <w:t>Приложение №2</w:t>
      </w:r>
      <w:r w:rsidRPr="00FE61CC">
        <w:t xml:space="preserve"> – Форма Заявки на выдачу/перепрограммирование Карт;</w:t>
      </w:r>
    </w:p>
    <w:p w:rsidR="00595052" w:rsidRPr="00FE61CC" w:rsidRDefault="00595052" w:rsidP="00595052">
      <w:pPr>
        <w:widowControl w:val="0"/>
        <w:ind w:right="-1"/>
        <w:jc w:val="both"/>
      </w:pPr>
      <w:r>
        <w:t>Приложение №3-</w:t>
      </w:r>
      <w:r w:rsidRPr="00C96B02">
        <w:t xml:space="preserve"> Порядок установления цены на товары и условия оплаты товаров покупателем</w:t>
      </w:r>
      <w:r>
        <w:t>;</w:t>
      </w:r>
    </w:p>
    <w:p w:rsidR="00595052" w:rsidRPr="00FE61CC" w:rsidRDefault="00595052" w:rsidP="00595052">
      <w:pPr>
        <w:widowControl w:val="0"/>
        <w:ind w:right="-1"/>
        <w:jc w:val="both"/>
      </w:pPr>
      <w:r w:rsidRPr="00FE61CC">
        <w:rPr>
          <w:u w:val="single"/>
        </w:rPr>
        <w:t>Приложение №</w:t>
      </w:r>
      <w:r>
        <w:rPr>
          <w:u w:val="single"/>
        </w:rPr>
        <w:t>4</w:t>
      </w:r>
      <w:r w:rsidRPr="00FE61CC">
        <w:t xml:space="preserve"> – Инструкция по использованию Карты;</w:t>
      </w:r>
    </w:p>
    <w:p w:rsidR="00595052" w:rsidRDefault="00595052" w:rsidP="00595052">
      <w:pPr>
        <w:widowControl w:val="0"/>
        <w:ind w:right="-1"/>
        <w:jc w:val="both"/>
        <w:rPr>
          <w:spacing w:val="-4"/>
        </w:rPr>
      </w:pPr>
      <w:r w:rsidRPr="00FE61CC">
        <w:rPr>
          <w:u w:val="single"/>
        </w:rPr>
        <w:t>Приложение №</w:t>
      </w:r>
      <w:r>
        <w:rPr>
          <w:u w:val="single"/>
        </w:rPr>
        <w:t>5</w:t>
      </w:r>
      <w:r w:rsidRPr="00FE61CC">
        <w:rPr>
          <w:u w:val="single"/>
        </w:rPr>
        <w:t xml:space="preserve"> </w:t>
      </w:r>
      <w:r w:rsidRPr="00FE61CC">
        <w:t xml:space="preserve">– </w:t>
      </w:r>
      <w:r w:rsidRPr="00FE61CC">
        <w:rPr>
          <w:spacing w:val="-4"/>
        </w:rPr>
        <w:t>Перечень АЗС Поставщика</w:t>
      </w:r>
    </w:p>
    <w:p w:rsidR="00595052" w:rsidRPr="00FE61CC" w:rsidRDefault="00595052" w:rsidP="00595052">
      <w:pPr>
        <w:widowControl w:val="0"/>
        <w:ind w:right="-1"/>
        <w:jc w:val="both"/>
      </w:pPr>
    </w:p>
    <w:p w:rsidR="00595052" w:rsidRDefault="00595052" w:rsidP="00595052">
      <w:pPr>
        <w:widowControl w:val="0"/>
        <w:numPr>
          <w:ilvl w:val="0"/>
          <w:numId w:val="15"/>
        </w:numPr>
        <w:spacing w:before="120" w:after="120"/>
        <w:jc w:val="center"/>
        <w:rPr>
          <w:b/>
        </w:rPr>
      </w:pPr>
      <w:r w:rsidRPr="00FE61CC">
        <w:rPr>
          <w:b/>
        </w:rPr>
        <w:t xml:space="preserve"> РЕКВИЗИТЫ И ПОДПИСИ СТОРОН</w:t>
      </w:r>
    </w:p>
    <w:p w:rsidR="00595052" w:rsidRPr="00FE61CC" w:rsidRDefault="00595052" w:rsidP="00595052">
      <w:pPr>
        <w:widowControl w:val="0"/>
        <w:spacing w:before="120" w:after="120"/>
        <w:ind w:left="360"/>
        <w:rPr>
          <w:b/>
        </w:rPr>
      </w:pPr>
    </w:p>
    <w:tbl>
      <w:tblPr>
        <w:tblW w:w="10627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5686"/>
        <w:gridCol w:w="4941"/>
      </w:tblGrid>
      <w:tr w:rsidR="00595052" w:rsidTr="009D20C9">
        <w:trPr>
          <w:trHeight w:val="280"/>
        </w:trPr>
        <w:tc>
          <w:tcPr>
            <w:tcW w:w="5686" w:type="dxa"/>
            <w:hideMark/>
          </w:tcPr>
          <w:p w:rsidR="00595052" w:rsidRPr="000A4AE4" w:rsidRDefault="00595052" w:rsidP="009D20C9">
            <w:pPr>
              <w:widowControl w:val="0"/>
              <w:spacing w:before="60"/>
              <w:jc w:val="center"/>
              <w:rPr>
                <w:b/>
              </w:rPr>
            </w:pPr>
            <w:r w:rsidRPr="000A4AE4">
              <w:rPr>
                <w:b/>
              </w:rPr>
              <w:t>ПОСТАВЩИК</w:t>
            </w:r>
          </w:p>
        </w:tc>
        <w:tc>
          <w:tcPr>
            <w:tcW w:w="4941" w:type="dxa"/>
            <w:hideMark/>
          </w:tcPr>
          <w:p w:rsidR="00595052" w:rsidRPr="000A4AE4" w:rsidRDefault="00595052" w:rsidP="009D20C9">
            <w:pPr>
              <w:widowControl w:val="0"/>
              <w:spacing w:before="60"/>
              <w:jc w:val="center"/>
              <w:rPr>
                <w:b/>
              </w:rPr>
            </w:pPr>
            <w:r w:rsidRPr="000A4AE4">
              <w:rPr>
                <w:b/>
              </w:rPr>
              <w:t>ПОКУПАТЕЛЬ</w:t>
            </w:r>
          </w:p>
        </w:tc>
      </w:tr>
      <w:tr w:rsidR="00595052" w:rsidTr="009D20C9">
        <w:trPr>
          <w:trHeight w:val="1095"/>
        </w:trPr>
        <w:tc>
          <w:tcPr>
            <w:tcW w:w="5686" w:type="dxa"/>
          </w:tcPr>
          <w:p w:rsidR="00595052" w:rsidRPr="000A4AE4" w:rsidRDefault="00595052" w:rsidP="009D20C9">
            <w:pPr>
              <w:widowControl w:val="0"/>
              <w:spacing w:before="60"/>
              <w:jc w:val="both"/>
            </w:pPr>
          </w:p>
        </w:tc>
        <w:tc>
          <w:tcPr>
            <w:tcW w:w="4941" w:type="dxa"/>
          </w:tcPr>
          <w:p w:rsidR="00595052" w:rsidRPr="000A4AE4" w:rsidRDefault="00595052" w:rsidP="009D20C9">
            <w:pPr>
              <w:rPr>
                <w:b/>
                <w:u w:val="single"/>
              </w:rPr>
            </w:pPr>
            <w:r w:rsidRPr="000A4AE4">
              <w:rPr>
                <w:b/>
                <w:u w:val="single"/>
              </w:rPr>
              <w:t>ООО «Каскад-Энергосеть»</w:t>
            </w:r>
          </w:p>
          <w:p w:rsidR="00595052" w:rsidRPr="000A4AE4" w:rsidRDefault="00595052" w:rsidP="009D20C9">
            <w:r w:rsidRPr="000A4AE4">
              <w:t>Адрес: 248017, г. Калуга, ул. Московская, д. 302</w:t>
            </w:r>
          </w:p>
          <w:p w:rsidR="00595052" w:rsidRPr="000A4AE4" w:rsidRDefault="00595052" w:rsidP="009D20C9">
            <w:r w:rsidRPr="000A4AE4">
              <w:t>ИНН/КПП 4028033476/402801001</w:t>
            </w:r>
          </w:p>
          <w:p w:rsidR="00595052" w:rsidRPr="000A4AE4" w:rsidRDefault="00595052" w:rsidP="009D20C9">
            <w:r w:rsidRPr="000A4AE4">
              <w:t>к/с № 30101010000000000770</w:t>
            </w:r>
          </w:p>
          <w:p w:rsidR="00595052" w:rsidRPr="000A4AE4" w:rsidRDefault="00595052" w:rsidP="009D20C9">
            <w:proofErr w:type="gramStart"/>
            <w:r w:rsidRPr="000A4AE4">
              <w:t>р</w:t>
            </w:r>
            <w:proofErr w:type="gramEnd"/>
            <w:r w:rsidRPr="000A4AE4">
              <w:t>/с № 40702810500010000437</w:t>
            </w:r>
          </w:p>
          <w:p w:rsidR="00595052" w:rsidRPr="000A4AE4" w:rsidRDefault="00595052" w:rsidP="009D20C9">
            <w:r w:rsidRPr="000A4AE4">
              <w:t>в филиале АКБ «Фора-Банк» в г. Калуга</w:t>
            </w:r>
          </w:p>
          <w:p w:rsidR="00595052" w:rsidRPr="000A4AE4" w:rsidRDefault="00595052" w:rsidP="009D20C9">
            <w:r w:rsidRPr="000A4AE4">
              <w:t>БИК 042908770</w:t>
            </w:r>
          </w:p>
          <w:p w:rsidR="00595052" w:rsidRPr="000A4AE4" w:rsidRDefault="00595052" w:rsidP="009D20C9">
            <w:r w:rsidRPr="000A4AE4">
              <w:t>Тел. 8-4842-515251, факс 8-4842-516856</w:t>
            </w:r>
          </w:p>
          <w:p w:rsidR="00595052" w:rsidRPr="002C3E30" w:rsidRDefault="00595052" w:rsidP="009D20C9">
            <w:pPr>
              <w:rPr>
                <w:b/>
              </w:rPr>
            </w:pPr>
            <w:r w:rsidRPr="000A4AE4">
              <w:rPr>
                <w:lang w:val="en-US"/>
              </w:rPr>
              <w:t>E</w:t>
            </w:r>
            <w:r w:rsidRPr="002C3E30">
              <w:t>-</w:t>
            </w:r>
            <w:r w:rsidRPr="000A4AE4">
              <w:rPr>
                <w:lang w:val="en-US"/>
              </w:rPr>
              <w:t>mail</w:t>
            </w:r>
            <w:r w:rsidRPr="002C3E30">
              <w:t xml:space="preserve">: </w:t>
            </w:r>
            <w:proofErr w:type="spellStart"/>
            <w:r w:rsidRPr="000A4AE4">
              <w:rPr>
                <w:lang w:val="en-US"/>
              </w:rPr>
              <w:t>secretar</w:t>
            </w:r>
            <w:proofErr w:type="spellEnd"/>
            <w:r w:rsidRPr="002C3E30">
              <w:t>@</w:t>
            </w:r>
            <w:proofErr w:type="spellStart"/>
            <w:r w:rsidRPr="000A4AE4">
              <w:rPr>
                <w:lang w:val="en-US"/>
              </w:rPr>
              <w:t>kenergo</w:t>
            </w:r>
            <w:proofErr w:type="spellEnd"/>
            <w:r w:rsidRPr="002C3E30">
              <w:t>.</w:t>
            </w:r>
            <w:proofErr w:type="spellStart"/>
            <w:r w:rsidRPr="000A4AE4">
              <w:rPr>
                <w:lang w:val="en-US"/>
              </w:rPr>
              <w:t>ru</w:t>
            </w:r>
            <w:proofErr w:type="spellEnd"/>
          </w:p>
          <w:p w:rsidR="00595052" w:rsidRPr="002C3E30" w:rsidRDefault="00595052" w:rsidP="009D20C9"/>
          <w:p w:rsidR="00595052" w:rsidRPr="002C3E30" w:rsidRDefault="00595052" w:rsidP="009D20C9"/>
          <w:p w:rsidR="00595052" w:rsidRPr="002C3E30" w:rsidRDefault="00595052" w:rsidP="009D20C9"/>
          <w:p w:rsidR="00595052" w:rsidRPr="002C3E30" w:rsidRDefault="00595052" w:rsidP="009D20C9"/>
          <w:p w:rsidR="00595052" w:rsidRPr="000A4AE4" w:rsidRDefault="00595052" w:rsidP="009D20C9">
            <w:r w:rsidRPr="000A4AE4">
              <w:t>Генеральный директор ООО «Каскад-Энергосеть»</w:t>
            </w:r>
          </w:p>
          <w:p w:rsidR="00595052" w:rsidRPr="000A4AE4" w:rsidRDefault="00595052" w:rsidP="009D20C9"/>
          <w:p w:rsidR="00595052" w:rsidRPr="000A4AE4" w:rsidRDefault="00595052" w:rsidP="009D20C9">
            <w:r w:rsidRPr="000A4AE4">
              <w:t xml:space="preserve">______________________/ В.Б. </w:t>
            </w:r>
            <w:proofErr w:type="spellStart"/>
            <w:r w:rsidRPr="000A4AE4">
              <w:t>Атрашков</w:t>
            </w:r>
            <w:proofErr w:type="spellEnd"/>
            <w:r w:rsidRPr="000A4AE4">
              <w:t xml:space="preserve"> /</w:t>
            </w:r>
          </w:p>
          <w:p w:rsidR="00595052" w:rsidRPr="000A4AE4" w:rsidRDefault="00595052" w:rsidP="009D20C9">
            <w:pPr>
              <w:widowControl w:val="0"/>
              <w:spacing w:before="60"/>
              <w:jc w:val="both"/>
            </w:pPr>
            <w:r w:rsidRPr="000A4AE4">
              <w:t xml:space="preserve">                                                       </w:t>
            </w:r>
            <w:proofErr w:type="spellStart"/>
            <w:r w:rsidRPr="000A4AE4">
              <w:t>м.п</w:t>
            </w:r>
            <w:proofErr w:type="spellEnd"/>
            <w:r w:rsidRPr="000A4AE4">
              <w:t>.</w:t>
            </w:r>
          </w:p>
        </w:tc>
      </w:tr>
    </w:tbl>
    <w:p w:rsidR="00595052" w:rsidRPr="00FE61CC" w:rsidRDefault="00595052" w:rsidP="00595052">
      <w:pPr>
        <w:widowControl w:val="0"/>
        <w:jc w:val="both"/>
        <w:rPr>
          <w:color w:val="000000"/>
          <w:spacing w:val="-4"/>
        </w:rPr>
      </w:pPr>
    </w:p>
    <w:p w:rsidR="00595052" w:rsidRPr="00FE61CC" w:rsidRDefault="00595052" w:rsidP="00595052">
      <w:pPr>
        <w:jc w:val="center"/>
        <w:outlineLvl w:val="6"/>
        <w:rPr>
          <w:b/>
          <w:spacing w:val="-4"/>
          <w:lang w:val="x-none"/>
        </w:rPr>
      </w:pPr>
    </w:p>
    <w:p w:rsidR="00595052" w:rsidRPr="00FE61CC" w:rsidRDefault="00595052" w:rsidP="00595052">
      <w:pPr>
        <w:pageBreakBefore/>
        <w:widowControl w:val="0"/>
        <w:spacing w:before="60"/>
        <w:jc w:val="both"/>
        <w:rPr>
          <w:color w:val="000000"/>
          <w:spacing w:val="-4"/>
        </w:rPr>
      </w:pPr>
      <w:r w:rsidRPr="00FE61CC">
        <w:rPr>
          <w:color w:val="000000"/>
          <w:spacing w:val="-4"/>
        </w:rPr>
        <w:lastRenderedPageBreak/>
        <w:t>Приложение № 1</w:t>
      </w:r>
    </w:p>
    <w:p w:rsidR="00595052" w:rsidRPr="00FE61CC" w:rsidRDefault="00595052" w:rsidP="00595052">
      <w:pPr>
        <w:widowControl w:val="0"/>
        <w:spacing w:before="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к Договору № </w:t>
      </w:r>
      <w:proofErr w:type="gramStart"/>
      <w:r w:rsidRPr="00FE61CC">
        <w:rPr>
          <w:color w:val="000000"/>
          <w:spacing w:val="-4"/>
        </w:rPr>
        <w:t>от</w:t>
      </w:r>
      <w:proofErr w:type="gramEnd"/>
      <w:r w:rsidRPr="00FE61CC">
        <w:rPr>
          <w:color w:val="000000"/>
          <w:spacing w:val="-4"/>
        </w:rPr>
        <w:t xml:space="preserve"> </w:t>
      </w:r>
    </w:p>
    <w:p w:rsidR="00595052" w:rsidRPr="00FE61CC" w:rsidRDefault="00595052" w:rsidP="00595052">
      <w:pPr>
        <w:ind w:left="-567" w:firstLine="567"/>
        <w:rPr>
          <w:b/>
          <w:lang w:val="x-none"/>
        </w:rPr>
      </w:pPr>
      <w:r w:rsidRPr="00FE61CC">
        <w:rPr>
          <w:b/>
          <w:lang w:val="x-none"/>
        </w:rPr>
        <w:t xml:space="preserve">     </w:t>
      </w:r>
    </w:p>
    <w:p w:rsidR="00595052" w:rsidRPr="00C96B02" w:rsidRDefault="00595052" w:rsidP="00595052">
      <w:pPr>
        <w:jc w:val="center"/>
        <w:rPr>
          <w:b/>
          <w:bCs/>
        </w:rPr>
      </w:pPr>
      <w:r w:rsidRPr="00C96B02">
        <w:rPr>
          <w:b/>
          <w:bCs/>
          <w:lang w:val="x-none"/>
        </w:rPr>
        <w:t>СПЕЦИФИКАЦИЯ</w:t>
      </w:r>
    </w:p>
    <w:p w:rsidR="00595052" w:rsidRPr="00FE61CC" w:rsidRDefault="00595052" w:rsidP="00595052">
      <w:pPr>
        <w:jc w:val="center"/>
        <w:rPr>
          <w:b/>
          <w:lang w:val="x-none"/>
        </w:rPr>
      </w:pPr>
      <w:r w:rsidRPr="00FE61CC">
        <w:rPr>
          <w:b/>
        </w:rPr>
        <w:t>к</w:t>
      </w:r>
      <w:r w:rsidRPr="00FE61CC">
        <w:rPr>
          <w:b/>
          <w:lang w:val="x-none"/>
        </w:rPr>
        <w:t xml:space="preserve">  </w:t>
      </w:r>
      <w:r w:rsidRPr="00FE61CC">
        <w:rPr>
          <w:b/>
          <w:spacing w:val="1"/>
          <w:lang w:val="x-none"/>
        </w:rPr>
        <w:t>Договору</w:t>
      </w:r>
      <w:r w:rsidRPr="00FE61CC">
        <w:rPr>
          <w:b/>
          <w:lang w:val="x-none"/>
        </w:rPr>
        <w:t xml:space="preserve"> </w:t>
      </w:r>
      <w:r w:rsidRPr="00FE61CC">
        <w:rPr>
          <w:bCs/>
          <w:lang w:val="x-none"/>
        </w:rPr>
        <w:t xml:space="preserve">№ </w:t>
      </w:r>
      <w:r w:rsidRPr="00C93E9E">
        <w:rPr>
          <w:bCs/>
        </w:rPr>
        <w:t xml:space="preserve">      </w:t>
      </w:r>
      <w:r w:rsidRPr="00FE61CC">
        <w:rPr>
          <w:bCs/>
          <w:lang w:val="x-none"/>
        </w:rPr>
        <w:t xml:space="preserve">от  </w:t>
      </w:r>
      <w:r w:rsidRPr="00FE61CC">
        <w:rPr>
          <w:bCs/>
        </w:rPr>
        <w:t xml:space="preserve"> </w:t>
      </w:r>
      <w:r w:rsidRPr="00C93E9E">
        <w:rPr>
          <w:bCs/>
        </w:rPr>
        <w:t xml:space="preserve">     </w:t>
      </w:r>
      <w:r w:rsidRPr="00FE61CC">
        <w:rPr>
          <w:bCs/>
          <w:lang w:val="x-none"/>
        </w:rPr>
        <w:t xml:space="preserve"> </w:t>
      </w:r>
      <w:proofErr w:type="gramStart"/>
      <w:r w:rsidRPr="00FE61CC">
        <w:rPr>
          <w:bCs/>
          <w:lang w:val="x-none"/>
        </w:rPr>
        <w:t>г</w:t>
      </w:r>
      <w:proofErr w:type="gramEnd"/>
      <w:r w:rsidRPr="00FE61CC">
        <w:rPr>
          <w:bCs/>
          <w:lang w:val="x-none"/>
        </w:rPr>
        <w:t>.</w:t>
      </w:r>
    </w:p>
    <w:p w:rsidR="00595052" w:rsidRPr="00FE61CC" w:rsidRDefault="00595052" w:rsidP="00595052">
      <w:pPr>
        <w:jc w:val="center"/>
        <w:rPr>
          <w:b/>
          <w:bCs/>
          <w:lang w:val="x-none"/>
        </w:rPr>
      </w:pPr>
    </w:p>
    <w:p w:rsidR="00595052" w:rsidRPr="00FE61CC" w:rsidRDefault="00595052" w:rsidP="00595052">
      <w:pPr>
        <w:jc w:val="center"/>
        <w:rPr>
          <w:b/>
          <w:lang w:val="x-none"/>
        </w:rPr>
      </w:pPr>
    </w:p>
    <w:tbl>
      <w:tblPr>
        <w:tblW w:w="9900" w:type="dxa"/>
        <w:jc w:val="center"/>
        <w:tblInd w:w="-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12"/>
        <w:gridCol w:w="851"/>
        <w:gridCol w:w="1490"/>
        <w:gridCol w:w="1702"/>
        <w:gridCol w:w="1651"/>
      </w:tblGrid>
      <w:tr w:rsidR="00595052" w:rsidRPr="00FE61CC" w:rsidTr="009D20C9">
        <w:trPr>
          <w:cantSplit/>
          <w:trHeight w:val="3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2" w:rsidRPr="00FE61CC" w:rsidRDefault="00595052" w:rsidP="009D20C9">
            <w:pPr>
              <w:spacing w:line="276" w:lineRule="auto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№</w:t>
            </w:r>
          </w:p>
          <w:p w:rsidR="00595052" w:rsidRPr="00FE61CC" w:rsidRDefault="00595052" w:rsidP="009D20C9">
            <w:pPr>
              <w:spacing w:line="276" w:lineRule="auto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Ед.</w:t>
            </w:r>
          </w:p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изм.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2" w:rsidRPr="00FE61CC" w:rsidRDefault="00595052" w:rsidP="009D20C9">
            <w:pPr>
              <w:spacing w:line="276" w:lineRule="auto"/>
              <w:ind w:left="-57" w:right="-57"/>
              <w:jc w:val="center"/>
              <w:rPr>
                <w:b/>
                <w:spacing w:val="-4"/>
                <w:lang w:eastAsia="en-US"/>
              </w:rPr>
            </w:pPr>
            <w:r w:rsidRPr="00FE61CC">
              <w:rPr>
                <w:b/>
                <w:spacing w:val="-4"/>
                <w:lang w:eastAsia="en-US"/>
              </w:rPr>
              <w:t>К</w:t>
            </w:r>
            <w:proofErr w:type="spellStart"/>
            <w:r w:rsidRPr="00FE61CC">
              <w:rPr>
                <w:b/>
                <w:spacing w:val="-4"/>
                <w:lang w:val="x-none" w:eastAsia="en-US"/>
              </w:rPr>
              <w:t>оличество</w:t>
            </w:r>
            <w:proofErr w:type="spellEnd"/>
            <w:r w:rsidRPr="00FE61CC">
              <w:rPr>
                <w:b/>
                <w:spacing w:val="-4"/>
                <w:lang w:eastAsia="en-US"/>
              </w:rPr>
              <w:t xml:space="preserve"> товара**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2" w:rsidRPr="00FE61CC" w:rsidRDefault="00595052" w:rsidP="009D20C9">
            <w:pPr>
              <w:spacing w:line="240" w:lineRule="exact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Цена,</w:t>
            </w:r>
          </w:p>
          <w:p w:rsidR="00595052" w:rsidRPr="00FE61CC" w:rsidRDefault="00595052" w:rsidP="009D20C9">
            <w:pPr>
              <w:spacing w:line="240" w:lineRule="exact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 xml:space="preserve">в </w:t>
            </w:r>
            <w:proofErr w:type="spellStart"/>
            <w:r w:rsidRPr="00FE61CC">
              <w:rPr>
                <w:b/>
                <w:lang w:val="x-none" w:eastAsia="en-US"/>
              </w:rPr>
              <w:t>т.ч</w:t>
            </w:r>
            <w:proofErr w:type="spellEnd"/>
            <w:r w:rsidRPr="00FE61CC">
              <w:rPr>
                <w:b/>
                <w:lang w:val="x-none" w:eastAsia="en-US"/>
              </w:rPr>
              <w:t xml:space="preserve"> НДС,</w:t>
            </w:r>
          </w:p>
          <w:p w:rsidR="00595052" w:rsidRPr="00FE61CC" w:rsidRDefault="00595052" w:rsidP="009D20C9">
            <w:pPr>
              <w:spacing w:line="240" w:lineRule="exact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руб.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2" w:rsidRPr="00FE61CC" w:rsidRDefault="00595052" w:rsidP="009D20C9">
            <w:pPr>
              <w:spacing w:line="240" w:lineRule="exact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Стоимость,</w:t>
            </w:r>
          </w:p>
          <w:p w:rsidR="00595052" w:rsidRPr="00FE61CC" w:rsidRDefault="00595052" w:rsidP="009D20C9">
            <w:pPr>
              <w:spacing w:line="240" w:lineRule="exact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в т. ч НДС,</w:t>
            </w:r>
          </w:p>
          <w:p w:rsidR="00595052" w:rsidRPr="00FE61CC" w:rsidRDefault="00595052" w:rsidP="009D20C9">
            <w:pPr>
              <w:spacing w:line="240" w:lineRule="exact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рублей</w:t>
            </w:r>
          </w:p>
        </w:tc>
      </w:tr>
      <w:tr w:rsidR="00595052" w:rsidRPr="00FE61CC" w:rsidTr="009D20C9">
        <w:trPr>
          <w:cantSplit/>
          <w:trHeight w:val="22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2" w:rsidRPr="00FE61CC" w:rsidRDefault="00595052" w:rsidP="009D20C9">
            <w:pPr>
              <w:spacing w:line="276" w:lineRule="auto"/>
              <w:rPr>
                <w:b/>
                <w:lang w:val="x-none"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Литр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ind w:left="-57" w:right="-57"/>
              <w:jc w:val="center"/>
              <w:rPr>
                <w:b/>
                <w:spacing w:val="-4"/>
                <w:lang w:val="x-none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Розничная цена на момент выборки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</w:p>
        </w:tc>
      </w:tr>
      <w:tr w:rsidR="00595052" w:rsidRPr="00FE61CC" w:rsidTr="009D20C9">
        <w:trPr>
          <w:cantSplit/>
          <w:trHeight w:val="22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rPr>
                <w:b/>
                <w:lang w:eastAsia="en-US"/>
              </w:rPr>
            </w:pPr>
            <w:r w:rsidRPr="00FE61CC">
              <w:rPr>
                <w:b/>
                <w:lang w:eastAsia="en-US"/>
              </w:rPr>
              <w:t>1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lang w:eastAsia="en-US"/>
              </w:rPr>
            </w:pPr>
            <w:r w:rsidRPr="00FE61CC">
              <w:rPr>
                <w:lang w:eastAsia="en-US"/>
              </w:rPr>
              <w:t>Бензин АИ-92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ind w:left="-57" w:right="-57"/>
              <w:jc w:val="center"/>
              <w:rPr>
                <w:b/>
                <w:spacing w:val="-4"/>
                <w:lang w:eastAsia="en-US"/>
              </w:rPr>
            </w:pPr>
            <w:r w:rsidRPr="00FE61CC">
              <w:rPr>
                <w:b/>
                <w:spacing w:val="-4"/>
                <w:lang w:eastAsia="en-US"/>
              </w:rPr>
              <w:t>10000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Согласно приложения</w:t>
            </w:r>
            <w:proofErr w:type="gramEnd"/>
            <w:r>
              <w:rPr>
                <w:b/>
                <w:lang w:eastAsia="en-US"/>
              </w:rPr>
              <w:t xml:space="preserve"> №3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Default="00595052" w:rsidP="009D20C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Согласно приложения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</w:t>
            </w:r>
          </w:p>
        </w:tc>
      </w:tr>
      <w:tr w:rsidR="00595052" w:rsidRPr="00FE61CC" w:rsidTr="009D20C9">
        <w:trPr>
          <w:cantSplit/>
          <w:trHeight w:val="22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rPr>
                <w:b/>
                <w:lang w:eastAsia="en-US"/>
              </w:rPr>
            </w:pPr>
            <w:r w:rsidRPr="00FE61CC">
              <w:rPr>
                <w:b/>
                <w:lang w:eastAsia="en-US"/>
              </w:rPr>
              <w:t>2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lang w:eastAsia="en-US"/>
              </w:rPr>
            </w:pPr>
            <w:r w:rsidRPr="00FE61CC">
              <w:rPr>
                <w:lang w:eastAsia="en-US"/>
              </w:rPr>
              <w:t>Бензина АИ-95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ind w:left="-57" w:right="-57"/>
              <w:jc w:val="center"/>
              <w:rPr>
                <w:b/>
                <w:spacing w:val="-4"/>
                <w:lang w:eastAsia="en-US"/>
              </w:rPr>
            </w:pPr>
            <w:r w:rsidRPr="00FE61CC">
              <w:rPr>
                <w:b/>
                <w:spacing w:val="-4"/>
                <w:lang w:eastAsia="en-US"/>
              </w:rPr>
              <w:t>5000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5052" w:rsidRPr="00FE61CC" w:rsidTr="004E36DD">
        <w:trPr>
          <w:cantSplit/>
          <w:trHeight w:val="22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rPr>
                <w:b/>
                <w:lang w:val="x-none" w:eastAsia="en-US"/>
              </w:rPr>
            </w:pPr>
          </w:p>
        </w:tc>
        <w:tc>
          <w:tcPr>
            <w:tcW w:w="3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lang w:eastAsia="en-US"/>
              </w:rPr>
            </w:pPr>
            <w:r w:rsidRPr="00FE61CC">
              <w:rPr>
                <w:lang w:eastAsia="en-US"/>
              </w:rPr>
              <w:t xml:space="preserve">Топливо дизельное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ind w:left="-57" w:right="-57"/>
              <w:jc w:val="center"/>
              <w:rPr>
                <w:b/>
                <w:spacing w:val="-4"/>
                <w:lang w:eastAsia="en-US"/>
              </w:rPr>
            </w:pPr>
            <w:r w:rsidRPr="00FE61CC">
              <w:rPr>
                <w:b/>
                <w:spacing w:val="-4"/>
                <w:lang w:eastAsia="en-US"/>
              </w:rPr>
              <w:t>5000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</w:p>
        </w:tc>
      </w:tr>
      <w:tr w:rsidR="00595052" w:rsidRPr="00FE61CC" w:rsidTr="004E36DD">
        <w:trPr>
          <w:cantSplit/>
          <w:trHeight w:val="374"/>
          <w:jc w:val="center"/>
        </w:trPr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x-none" w:eastAsia="en-US"/>
              </w:rPr>
            </w:pPr>
            <w:r w:rsidRPr="00FE61CC">
              <w:rPr>
                <w:b/>
                <w:lang w:val="x-none" w:eastAsia="en-US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ind w:left="-57" w:right="-57"/>
              <w:jc w:val="center"/>
              <w:rPr>
                <w:b/>
                <w:spacing w:val="-4"/>
                <w:lang w:val="en-US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2" w:rsidRPr="00FE61CC" w:rsidRDefault="00595052" w:rsidP="009D20C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95052" w:rsidRPr="00FE61CC" w:rsidRDefault="00595052" w:rsidP="00595052">
      <w:pPr>
        <w:ind w:right="737"/>
        <w:rPr>
          <w:b/>
          <w:lang w:val="en-US"/>
        </w:rPr>
      </w:pPr>
    </w:p>
    <w:p w:rsidR="00595052" w:rsidRPr="00FE61CC" w:rsidRDefault="00595052" w:rsidP="00595052">
      <w:pPr>
        <w:ind w:right="737"/>
      </w:pPr>
      <w:r w:rsidRPr="00FE61CC">
        <w:rPr>
          <w:lang w:val="x-none"/>
        </w:rPr>
        <w:t xml:space="preserve"> Итого: </w:t>
      </w:r>
      <w:r w:rsidRPr="00FE61CC">
        <w:t xml:space="preserve">        (                            )</w:t>
      </w:r>
      <w:r w:rsidRPr="00FE61CC">
        <w:rPr>
          <w:lang w:val="x-none"/>
        </w:rPr>
        <w:t xml:space="preserve"> рублей , с учетом НДС.</w:t>
      </w:r>
    </w:p>
    <w:p w:rsidR="00595052" w:rsidRPr="00FE61CC" w:rsidRDefault="00595052" w:rsidP="00595052">
      <w:pPr>
        <w:ind w:right="737"/>
        <w:rPr>
          <w:lang w:val="x-none"/>
        </w:rPr>
      </w:pPr>
    </w:p>
    <w:p w:rsidR="00595052" w:rsidRPr="00FE61CC" w:rsidRDefault="00595052" w:rsidP="00595052">
      <w:pPr>
        <w:ind w:right="737"/>
        <w:rPr>
          <w:lang w:val="x-none"/>
        </w:rPr>
      </w:pPr>
      <w:r w:rsidRPr="00FE61CC">
        <w:rPr>
          <w:lang w:val="x-none"/>
        </w:rPr>
        <w:t xml:space="preserve">Срок поставки с </w:t>
      </w:r>
      <w:r>
        <w:t xml:space="preserve">даты заключения настоящего договора </w:t>
      </w:r>
      <w:r w:rsidRPr="00FE61CC">
        <w:t xml:space="preserve"> </w:t>
      </w:r>
      <w:r w:rsidRPr="00FE61CC">
        <w:rPr>
          <w:lang w:val="x-none"/>
        </w:rPr>
        <w:t>по</w:t>
      </w:r>
      <w:r>
        <w:t xml:space="preserve"> 31 мая 2015 год.</w:t>
      </w:r>
    </w:p>
    <w:p w:rsidR="00595052" w:rsidRPr="00FE61CC" w:rsidRDefault="00595052" w:rsidP="00595052">
      <w:pPr>
        <w:ind w:right="737"/>
        <w:rPr>
          <w:lang w:val="x-none"/>
        </w:rPr>
      </w:pPr>
    </w:p>
    <w:p w:rsidR="00595052" w:rsidRPr="00FE61CC" w:rsidRDefault="00595052" w:rsidP="00595052">
      <w:pPr>
        <w:ind w:right="737"/>
        <w:rPr>
          <w:lang w:val="x-none"/>
        </w:rPr>
      </w:pPr>
    </w:p>
    <w:p w:rsidR="00595052" w:rsidRPr="00FE61CC" w:rsidRDefault="00595052" w:rsidP="00595052">
      <w:pPr>
        <w:ind w:right="737"/>
      </w:pPr>
    </w:p>
    <w:p w:rsidR="00595052" w:rsidRPr="00FE61CC" w:rsidRDefault="00595052" w:rsidP="00595052">
      <w:pPr>
        <w:ind w:right="737"/>
      </w:pPr>
    </w:p>
    <w:p w:rsidR="00595052" w:rsidRPr="00FE61CC" w:rsidRDefault="00595052" w:rsidP="00595052">
      <w:pPr>
        <w:ind w:right="737"/>
        <w:rPr>
          <w:b/>
          <w:lang w:val="x-none"/>
        </w:rPr>
      </w:pPr>
    </w:p>
    <w:p w:rsidR="00595052" w:rsidRPr="00FE61CC" w:rsidRDefault="00595052" w:rsidP="00595052">
      <w:pPr>
        <w:keepNext/>
        <w:snapToGrid w:val="0"/>
        <w:jc w:val="center"/>
        <w:rPr>
          <w:b/>
          <w:bCs/>
        </w:rPr>
      </w:pPr>
      <w:r w:rsidRPr="00FE61CC">
        <w:rPr>
          <w:b/>
          <w:bCs/>
        </w:rPr>
        <w:t>Подписи сторон:</w:t>
      </w:r>
    </w:p>
    <w:p w:rsidR="00595052" w:rsidRPr="00FE61CC" w:rsidRDefault="00595052" w:rsidP="00595052">
      <w:pPr>
        <w:widowControl w:val="0"/>
        <w:spacing w:before="60"/>
        <w:jc w:val="both"/>
      </w:pPr>
    </w:p>
    <w:p w:rsidR="00595052" w:rsidRPr="00FE61CC" w:rsidRDefault="00595052" w:rsidP="00595052">
      <w:pPr>
        <w:widowControl w:val="0"/>
        <w:spacing w:before="60"/>
        <w:jc w:val="both"/>
      </w:pPr>
    </w:p>
    <w:p w:rsidR="00595052" w:rsidRPr="00FE61CC" w:rsidRDefault="00595052" w:rsidP="00595052">
      <w:pPr>
        <w:widowControl w:val="0"/>
        <w:spacing w:before="60"/>
        <w:jc w:val="both"/>
      </w:pPr>
    </w:p>
    <w:p w:rsidR="00595052" w:rsidRPr="00FE61CC" w:rsidRDefault="00595052" w:rsidP="00595052">
      <w:pPr>
        <w:widowControl w:val="0"/>
        <w:spacing w:before="60"/>
        <w:ind w:right="737"/>
        <w:jc w:val="both"/>
        <w:rPr>
          <w:b/>
        </w:rPr>
      </w:pPr>
      <w:r w:rsidRPr="00FE61CC">
        <w:rPr>
          <w:b/>
        </w:rPr>
        <w:t xml:space="preserve">            Поставщик                                                                        Покупатель</w:t>
      </w:r>
    </w:p>
    <w:p w:rsidR="00595052" w:rsidRPr="00FE61CC" w:rsidRDefault="00595052" w:rsidP="00595052">
      <w:pPr>
        <w:widowControl w:val="0"/>
        <w:spacing w:before="60"/>
        <w:ind w:right="737"/>
        <w:jc w:val="both"/>
        <w:rPr>
          <w:b/>
        </w:rPr>
      </w:pPr>
    </w:p>
    <w:p w:rsidR="00595052" w:rsidRPr="00FE61CC" w:rsidRDefault="00595052" w:rsidP="00595052">
      <w:pPr>
        <w:widowControl w:val="0"/>
        <w:spacing w:before="60"/>
        <w:ind w:right="737"/>
        <w:jc w:val="both"/>
        <w:rPr>
          <w:b/>
        </w:rPr>
      </w:pPr>
    </w:p>
    <w:p w:rsidR="00595052" w:rsidRPr="00370B8F" w:rsidRDefault="00595052" w:rsidP="00595052">
      <w:pPr>
        <w:widowControl w:val="0"/>
        <w:spacing w:before="60"/>
        <w:jc w:val="both"/>
      </w:pPr>
      <w:r>
        <w:t xml:space="preserve"> </w:t>
      </w:r>
      <w:r w:rsidRPr="00FE61CC">
        <w:t xml:space="preserve">  _________________</w:t>
      </w:r>
      <w:r>
        <w:t xml:space="preserve">_____/                 /    </w:t>
      </w:r>
      <w:r w:rsidRPr="00370B8F">
        <w:t xml:space="preserve">       </w:t>
      </w:r>
      <w:r>
        <w:t xml:space="preserve">  </w:t>
      </w:r>
      <w:r w:rsidRPr="00FE61CC">
        <w:t xml:space="preserve">________________/ В.Б. </w:t>
      </w:r>
      <w:proofErr w:type="spellStart"/>
      <w:r w:rsidRPr="00FE61CC">
        <w:t>Атрашков</w:t>
      </w:r>
      <w:proofErr w:type="spellEnd"/>
      <w:r w:rsidRPr="00FE61CC">
        <w:t xml:space="preserve"> /</w:t>
      </w:r>
    </w:p>
    <w:p w:rsidR="00595052" w:rsidRPr="00FE61CC" w:rsidRDefault="00595052" w:rsidP="00595052">
      <w:pPr>
        <w:widowControl w:val="0"/>
        <w:spacing w:before="60"/>
        <w:jc w:val="both"/>
      </w:pPr>
      <w:r>
        <w:t xml:space="preserve">м </w:t>
      </w:r>
      <w:proofErr w:type="gramStart"/>
      <w:r>
        <w:t>п</w:t>
      </w:r>
      <w:proofErr w:type="gramEnd"/>
      <w:r>
        <w:t xml:space="preserve">                                                                               м п </w:t>
      </w:r>
    </w:p>
    <w:p w:rsidR="00595052" w:rsidRPr="00FE61CC" w:rsidRDefault="00595052" w:rsidP="00595052">
      <w:pPr>
        <w:widowControl w:val="0"/>
        <w:spacing w:before="60"/>
        <w:jc w:val="both"/>
      </w:pPr>
    </w:p>
    <w:p w:rsidR="00595052" w:rsidRPr="00FE61CC" w:rsidRDefault="00595052" w:rsidP="00595052">
      <w:pPr>
        <w:pageBreakBefore/>
        <w:widowControl w:val="0"/>
        <w:jc w:val="both"/>
        <w:rPr>
          <w:color w:val="000000"/>
          <w:spacing w:val="-4"/>
        </w:rPr>
      </w:pPr>
      <w:r w:rsidRPr="00FE61CC">
        <w:rPr>
          <w:color w:val="000000"/>
          <w:spacing w:val="-4"/>
        </w:rPr>
        <w:lastRenderedPageBreak/>
        <w:t>Приложение №2</w:t>
      </w:r>
    </w:p>
    <w:p w:rsidR="00595052" w:rsidRPr="00FE61CC" w:rsidRDefault="00595052" w:rsidP="00595052">
      <w:pPr>
        <w:widowControl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к Договору № </w:t>
      </w:r>
      <w:r w:rsidRPr="00732A58">
        <w:rPr>
          <w:color w:val="000000"/>
          <w:spacing w:val="-4"/>
        </w:rPr>
        <w:t xml:space="preserve"> </w:t>
      </w:r>
      <w:proofErr w:type="gramStart"/>
      <w:r w:rsidRPr="00FE61CC">
        <w:rPr>
          <w:color w:val="000000"/>
          <w:spacing w:val="-4"/>
        </w:rPr>
        <w:t>от</w:t>
      </w:r>
      <w:proofErr w:type="gramEnd"/>
      <w:r w:rsidRPr="00FE61CC">
        <w:rPr>
          <w:color w:val="000000"/>
          <w:spacing w:val="-4"/>
        </w:rPr>
        <w:t>.</w:t>
      </w:r>
    </w:p>
    <w:p w:rsidR="00595052" w:rsidRPr="00FE61CC" w:rsidRDefault="00595052" w:rsidP="00595052">
      <w:pPr>
        <w:widowControl w:val="0"/>
        <w:spacing w:before="60"/>
        <w:jc w:val="center"/>
        <w:rPr>
          <w:b/>
        </w:rPr>
      </w:pPr>
      <w:r w:rsidRPr="00FE61CC">
        <w:rPr>
          <w:b/>
        </w:rPr>
        <w:t xml:space="preserve">ФОРМА ЗАЯВКИ </w:t>
      </w:r>
    </w:p>
    <w:p w:rsidR="00595052" w:rsidRPr="00FE61CC" w:rsidRDefault="00595052" w:rsidP="00595052">
      <w:pPr>
        <w:widowControl w:val="0"/>
        <w:spacing w:before="60"/>
        <w:jc w:val="center"/>
        <w:rPr>
          <w:b/>
        </w:rPr>
      </w:pPr>
      <w:r w:rsidRPr="00FE61CC">
        <w:rPr>
          <w:b/>
        </w:rPr>
        <w:t xml:space="preserve">на выдачу/ перепрограммирование Карт </w:t>
      </w:r>
    </w:p>
    <w:p w:rsidR="00595052" w:rsidRPr="009C1305" w:rsidRDefault="00595052" w:rsidP="00595052">
      <w:pPr>
        <w:widowControl w:val="0"/>
        <w:spacing w:before="60"/>
        <w:jc w:val="both"/>
      </w:pPr>
      <w:r w:rsidRPr="00370B8F">
        <w:t>1. Покупатель (полное наименование): _____________________________</w:t>
      </w:r>
      <w:r>
        <w:t>______________</w:t>
      </w:r>
    </w:p>
    <w:p w:rsidR="00595052" w:rsidRPr="00370B8F" w:rsidRDefault="00595052" w:rsidP="00595052">
      <w:pPr>
        <w:widowControl w:val="0"/>
        <w:spacing w:before="60"/>
        <w:jc w:val="both"/>
      </w:pPr>
      <w:r w:rsidRPr="00370B8F">
        <w:t>2. Покуп</w:t>
      </w:r>
      <w:r>
        <w:t>атель (краткое наименование):</w:t>
      </w:r>
      <w:r w:rsidRPr="00370B8F">
        <w:t>____________________________________________</w:t>
      </w:r>
    </w:p>
    <w:p w:rsidR="00595052" w:rsidRPr="00370B8F" w:rsidRDefault="00595052" w:rsidP="00595052">
      <w:pPr>
        <w:widowControl w:val="0"/>
        <w:spacing w:before="60"/>
        <w:jc w:val="both"/>
      </w:pPr>
      <w:r w:rsidRPr="00370B8F">
        <w:t>3. ИНН Покупателя: __________________________</w:t>
      </w:r>
    </w:p>
    <w:p w:rsidR="00595052" w:rsidRPr="00370B8F" w:rsidRDefault="00595052" w:rsidP="00595052">
      <w:pPr>
        <w:widowControl w:val="0"/>
        <w:spacing w:before="60"/>
        <w:jc w:val="both"/>
      </w:pPr>
      <w:r w:rsidRPr="00370B8F">
        <w:t xml:space="preserve">4. Для получения Товара в Торговых точках, Покупатель  просит Поставщика произвести выпуск /перепрограммирование </w:t>
      </w:r>
    </w:p>
    <w:p w:rsidR="00595052" w:rsidRPr="00C93E9E" w:rsidRDefault="00595052" w:rsidP="00595052">
      <w:pPr>
        <w:widowControl w:val="0"/>
        <w:spacing w:before="60"/>
        <w:jc w:val="both"/>
      </w:pPr>
      <w:r w:rsidRPr="00370B8F">
        <w:t>(</w:t>
      </w:r>
      <w:proofErr w:type="gramStart"/>
      <w:r w:rsidRPr="00370B8F">
        <w:t>нужное</w:t>
      </w:r>
      <w:proofErr w:type="gramEnd"/>
      <w:r w:rsidRPr="00370B8F">
        <w:t xml:space="preserve"> подчеркнуть) карт в количестве _____________ шт. (ПРИЧИНА ПОДАЧИ ЗАЯВКИ:_______________)</w:t>
      </w:r>
      <w:r w:rsidRPr="00370B8F">
        <w:tab/>
        <w:t xml:space="preserve">                           </w:t>
      </w:r>
      <w:r>
        <w:t xml:space="preserve">                               </w:t>
      </w:r>
    </w:p>
    <w:p w:rsidR="00595052" w:rsidRPr="00370B8F" w:rsidRDefault="00595052" w:rsidP="00595052">
      <w:pPr>
        <w:widowControl w:val="0"/>
        <w:spacing w:before="60"/>
        <w:jc w:val="both"/>
      </w:pPr>
      <w:r w:rsidRPr="00370B8F">
        <w:rPr>
          <w:spacing w:val="-4"/>
        </w:rPr>
        <w:t xml:space="preserve">5. Покупатель  </w:t>
      </w:r>
      <w:proofErr w:type="gramStart"/>
      <w:r w:rsidRPr="00370B8F">
        <w:rPr>
          <w:spacing w:val="-4"/>
        </w:rPr>
        <w:t>устанавливает нижеследующие специальные условия</w:t>
      </w:r>
      <w:proofErr w:type="gramEnd"/>
      <w:r w:rsidRPr="00370B8F">
        <w:rPr>
          <w:spacing w:val="-4"/>
        </w:rPr>
        <w:t xml:space="preserve"> использования каждой конкретной Карты:</w:t>
      </w:r>
    </w:p>
    <w:tbl>
      <w:tblPr>
        <w:tblW w:w="10577" w:type="dxa"/>
        <w:jc w:val="center"/>
        <w:tblInd w:w="-2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1147"/>
        <w:gridCol w:w="1110"/>
        <w:gridCol w:w="1115"/>
        <w:gridCol w:w="1418"/>
        <w:gridCol w:w="1701"/>
        <w:gridCol w:w="1275"/>
        <w:gridCol w:w="1125"/>
        <w:gridCol w:w="1177"/>
      </w:tblGrid>
      <w:tr w:rsidR="00595052" w:rsidRPr="00370B8F" w:rsidTr="009D20C9">
        <w:trPr>
          <w:trHeight w:val="19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052" w:rsidRPr="00370B8F" w:rsidRDefault="00595052" w:rsidP="009D20C9">
            <w:pPr>
              <w:widowControl w:val="0"/>
              <w:spacing w:before="60"/>
              <w:ind w:left="214" w:right="-637"/>
              <w:jc w:val="both"/>
              <w:rPr>
                <w:b/>
                <w:spacing w:val="-4"/>
              </w:rPr>
            </w:pPr>
            <w:r w:rsidRPr="00370B8F">
              <w:rPr>
                <w:b/>
                <w:spacing w:val="-4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b/>
                <w:spacing w:val="-4"/>
              </w:rPr>
            </w:pPr>
            <w:r w:rsidRPr="00370B8F">
              <w:rPr>
                <w:b/>
                <w:spacing w:val="-4"/>
              </w:rPr>
              <w:t>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b/>
                <w:spacing w:val="-4"/>
              </w:rPr>
            </w:pPr>
            <w:r w:rsidRPr="00370B8F">
              <w:rPr>
                <w:b/>
                <w:spacing w:val="-4"/>
              </w:rPr>
              <w:t>3</w:t>
            </w:r>
          </w:p>
        </w:tc>
        <w:tc>
          <w:tcPr>
            <w:tcW w:w="1115" w:type="dxa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b/>
                <w:spacing w:val="-4"/>
              </w:rPr>
            </w:pPr>
            <w:r w:rsidRPr="00370B8F">
              <w:rPr>
                <w:b/>
                <w:spacing w:val="-4"/>
              </w:rPr>
              <w:t>4</w:t>
            </w:r>
          </w:p>
        </w:tc>
        <w:tc>
          <w:tcPr>
            <w:tcW w:w="1418" w:type="dxa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b/>
                <w:spacing w:val="-4"/>
              </w:rPr>
            </w:pPr>
            <w:r w:rsidRPr="00370B8F">
              <w:rPr>
                <w:b/>
                <w:spacing w:val="-4"/>
              </w:rPr>
              <w:t>5</w:t>
            </w:r>
          </w:p>
        </w:tc>
        <w:tc>
          <w:tcPr>
            <w:tcW w:w="1701" w:type="dxa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b/>
                <w:spacing w:val="-4"/>
              </w:rPr>
            </w:pPr>
            <w:r w:rsidRPr="00370B8F">
              <w:rPr>
                <w:b/>
                <w:spacing w:val="-4"/>
              </w:rPr>
              <w:t>6</w:t>
            </w:r>
          </w:p>
        </w:tc>
        <w:tc>
          <w:tcPr>
            <w:tcW w:w="1275" w:type="dxa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b/>
                <w:spacing w:val="-4"/>
              </w:rPr>
            </w:pPr>
            <w:r w:rsidRPr="00370B8F">
              <w:rPr>
                <w:b/>
                <w:spacing w:val="-4"/>
              </w:rPr>
              <w:t>7</w:t>
            </w:r>
          </w:p>
        </w:tc>
        <w:tc>
          <w:tcPr>
            <w:tcW w:w="1125" w:type="dxa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b/>
                <w:spacing w:val="-4"/>
              </w:rPr>
            </w:pPr>
            <w:r w:rsidRPr="00370B8F">
              <w:rPr>
                <w:b/>
                <w:spacing w:val="-4"/>
              </w:rPr>
              <w:t>8</w:t>
            </w:r>
          </w:p>
        </w:tc>
        <w:tc>
          <w:tcPr>
            <w:tcW w:w="1177" w:type="dxa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b/>
                <w:spacing w:val="-4"/>
              </w:rPr>
            </w:pPr>
            <w:r w:rsidRPr="00370B8F">
              <w:rPr>
                <w:b/>
                <w:spacing w:val="-4"/>
              </w:rPr>
              <w:t>9</w:t>
            </w:r>
          </w:p>
        </w:tc>
      </w:tr>
      <w:tr w:rsidR="00595052" w:rsidRPr="00370B8F" w:rsidTr="009D20C9">
        <w:trPr>
          <w:trHeight w:val="6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370B8F" w:rsidRDefault="00595052" w:rsidP="009D20C9">
            <w:pPr>
              <w:widowControl w:val="0"/>
              <w:spacing w:before="60"/>
              <w:jc w:val="center"/>
            </w:pPr>
            <w:r w:rsidRPr="00370B8F">
              <w:t xml:space="preserve">№ </w:t>
            </w:r>
            <w:proofErr w:type="gramStart"/>
            <w:r w:rsidRPr="00370B8F">
              <w:t>п</w:t>
            </w:r>
            <w:proofErr w:type="gramEnd"/>
            <w:r w:rsidRPr="00370B8F">
              <w:t>/п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  <w:r w:rsidRPr="00370B8F">
              <w:rPr>
                <w:spacing w:val="-4"/>
              </w:rPr>
              <w:t>Номер «Карты»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  <w:r w:rsidRPr="00370B8F">
              <w:rPr>
                <w:spacing w:val="-4"/>
              </w:rPr>
              <w:t>Держатель</w:t>
            </w:r>
          </w:p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  <w:r w:rsidRPr="00370B8F">
              <w:rPr>
                <w:spacing w:val="-4"/>
              </w:rPr>
              <w:t>«Карты»</w:t>
            </w:r>
          </w:p>
        </w:tc>
        <w:tc>
          <w:tcPr>
            <w:tcW w:w="1115" w:type="dxa"/>
            <w:vAlign w:val="center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  <w:r w:rsidRPr="00370B8F">
              <w:rPr>
                <w:spacing w:val="-4"/>
              </w:rPr>
              <w:t>Вид /сорт</w:t>
            </w:r>
          </w:p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  <w:r w:rsidRPr="00370B8F">
              <w:rPr>
                <w:spacing w:val="-4"/>
              </w:rPr>
              <w:t>Товара</w:t>
            </w:r>
          </w:p>
        </w:tc>
        <w:tc>
          <w:tcPr>
            <w:tcW w:w="1418" w:type="dxa"/>
            <w:vAlign w:val="center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  <w:r w:rsidRPr="00370B8F">
              <w:rPr>
                <w:spacing w:val="-4"/>
              </w:rPr>
              <w:t>Вид лимита</w:t>
            </w:r>
          </w:p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</w:p>
        </w:tc>
        <w:tc>
          <w:tcPr>
            <w:tcW w:w="1701" w:type="dxa"/>
            <w:vAlign w:val="center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  <w:r w:rsidRPr="00370B8F">
              <w:rPr>
                <w:spacing w:val="-4"/>
              </w:rPr>
              <w:t>Размер лимита в рублях</w:t>
            </w:r>
          </w:p>
        </w:tc>
        <w:tc>
          <w:tcPr>
            <w:tcW w:w="1275" w:type="dxa"/>
            <w:vAlign w:val="center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  <w:r w:rsidRPr="00370B8F">
              <w:rPr>
                <w:spacing w:val="-4"/>
              </w:rPr>
              <w:t>Пополнение/списание</w:t>
            </w:r>
          </w:p>
        </w:tc>
        <w:tc>
          <w:tcPr>
            <w:tcW w:w="1125" w:type="dxa"/>
            <w:vAlign w:val="center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  <w:r w:rsidRPr="00370B8F">
              <w:rPr>
                <w:spacing w:val="-4"/>
              </w:rPr>
              <w:t>Кол-во рублей</w:t>
            </w:r>
          </w:p>
        </w:tc>
        <w:tc>
          <w:tcPr>
            <w:tcW w:w="1177" w:type="dxa"/>
            <w:vAlign w:val="center"/>
          </w:tcPr>
          <w:p w:rsidR="00595052" w:rsidRPr="00370B8F" w:rsidRDefault="00595052" w:rsidP="009D20C9">
            <w:pPr>
              <w:widowControl w:val="0"/>
              <w:spacing w:before="60"/>
              <w:jc w:val="center"/>
              <w:rPr>
                <w:spacing w:val="-4"/>
              </w:rPr>
            </w:pPr>
            <w:r w:rsidRPr="00370B8F">
              <w:rPr>
                <w:spacing w:val="-4"/>
                <w:lang w:val="en-US"/>
              </w:rPr>
              <w:t>PIN-</w:t>
            </w:r>
            <w:r w:rsidRPr="00370B8F">
              <w:rPr>
                <w:spacing w:val="-4"/>
              </w:rPr>
              <w:t>код</w:t>
            </w:r>
          </w:p>
        </w:tc>
      </w:tr>
      <w:tr w:rsidR="00595052" w:rsidRPr="00370B8F" w:rsidTr="009D20C9">
        <w:trPr>
          <w:jc w:val="center"/>
        </w:trPr>
        <w:tc>
          <w:tcPr>
            <w:tcW w:w="509" w:type="dxa"/>
            <w:tcBorders>
              <w:top w:val="single" w:sz="4" w:space="0" w:color="auto"/>
            </w:tcBorders>
          </w:tcPr>
          <w:p w:rsidR="00595052" w:rsidRPr="00370B8F" w:rsidRDefault="00595052" w:rsidP="009D20C9">
            <w:pPr>
              <w:widowControl w:val="0"/>
              <w:tabs>
                <w:tab w:val="left" w:pos="369"/>
              </w:tabs>
              <w:spacing w:before="120"/>
              <w:ind w:left="26" w:right="-637"/>
              <w:jc w:val="both"/>
              <w:rPr>
                <w:spacing w:val="-4"/>
              </w:rPr>
            </w:pPr>
            <w:r w:rsidRPr="00370B8F">
              <w:rPr>
                <w:spacing w:val="-4"/>
              </w:rPr>
              <w:t>1</w:t>
            </w:r>
          </w:p>
        </w:tc>
        <w:tc>
          <w:tcPr>
            <w:tcW w:w="1147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both"/>
              <w:rPr>
                <w:spacing w:val="-4"/>
              </w:rPr>
            </w:pPr>
          </w:p>
        </w:tc>
        <w:tc>
          <w:tcPr>
            <w:tcW w:w="1110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115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418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701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275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125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177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</w:tr>
      <w:tr w:rsidR="00595052" w:rsidRPr="00370B8F" w:rsidTr="009D20C9">
        <w:trPr>
          <w:jc w:val="center"/>
        </w:trPr>
        <w:tc>
          <w:tcPr>
            <w:tcW w:w="509" w:type="dxa"/>
          </w:tcPr>
          <w:p w:rsidR="00595052" w:rsidRPr="00370B8F" w:rsidRDefault="00595052" w:rsidP="009D20C9">
            <w:pPr>
              <w:widowControl w:val="0"/>
              <w:tabs>
                <w:tab w:val="left" w:pos="369"/>
              </w:tabs>
              <w:spacing w:before="120"/>
              <w:ind w:left="26" w:right="-637"/>
              <w:jc w:val="both"/>
              <w:rPr>
                <w:spacing w:val="-4"/>
              </w:rPr>
            </w:pPr>
            <w:r w:rsidRPr="00370B8F">
              <w:rPr>
                <w:spacing w:val="-4"/>
              </w:rPr>
              <w:t>2</w:t>
            </w:r>
          </w:p>
        </w:tc>
        <w:tc>
          <w:tcPr>
            <w:tcW w:w="1147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both"/>
              <w:rPr>
                <w:spacing w:val="-4"/>
              </w:rPr>
            </w:pPr>
          </w:p>
        </w:tc>
        <w:tc>
          <w:tcPr>
            <w:tcW w:w="1110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115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418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701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275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125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  <w:tc>
          <w:tcPr>
            <w:tcW w:w="1177" w:type="dxa"/>
          </w:tcPr>
          <w:p w:rsidR="00595052" w:rsidRPr="00370B8F" w:rsidRDefault="00595052" w:rsidP="009D20C9">
            <w:pPr>
              <w:widowControl w:val="0"/>
              <w:numPr>
                <w:ilvl w:val="12"/>
                <w:numId w:val="0"/>
              </w:numPr>
              <w:spacing w:before="120"/>
              <w:jc w:val="center"/>
              <w:rPr>
                <w:spacing w:val="-4"/>
              </w:rPr>
            </w:pPr>
          </w:p>
        </w:tc>
      </w:tr>
    </w:tbl>
    <w:p w:rsidR="00595052" w:rsidRDefault="00595052" w:rsidP="00595052">
      <w:pPr>
        <w:jc w:val="both"/>
        <w:rPr>
          <w:spacing w:val="-4"/>
          <w:lang w:val="en-US"/>
        </w:rPr>
      </w:pPr>
    </w:p>
    <w:p w:rsidR="00595052" w:rsidRPr="009C1305" w:rsidRDefault="00595052" w:rsidP="00595052">
      <w:pPr>
        <w:jc w:val="both"/>
        <w:rPr>
          <w:color w:val="000000"/>
          <w:sz w:val="22"/>
          <w:szCs w:val="22"/>
        </w:rPr>
      </w:pPr>
      <w:r w:rsidRPr="009C1305">
        <w:rPr>
          <w:color w:val="000000"/>
          <w:sz w:val="22"/>
          <w:szCs w:val="22"/>
          <w:lang w:val="x-none"/>
        </w:rPr>
        <w:t>ВНИМАНИЕ! Предъявление «Карты» в офисе «</w:t>
      </w:r>
      <w:r w:rsidRPr="009C1305">
        <w:rPr>
          <w:color w:val="000000"/>
          <w:sz w:val="22"/>
          <w:szCs w:val="22"/>
        </w:rPr>
        <w:t>Поставщика</w:t>
      </w:r>
      <w:r w:rsidRPr="009C1305">
        <w:rPr>
          <w:color w:val="000000"/>
          <w:sz w:val="22"/>
          <w:szCs w:val="22"/>
          <w:lang w:val="x-none"/>
        </w:rPr>
        <w:t>» требуется при добавлении/удалении  вида топлива  и/или  замене вида лимита (сутки/месяц), а также при пополнении карты при использовании схемы «Электронный кошелек». О</w:t>
      </w:r>
      <w:r w:rsidRPr="009C1305">
        <w:rPr>
          <w:bCs/>
          <w:color w:val="000000"/>
          <w:sz w:val="22"/>
          <w:szCs w:val="22"/>
          <w:lang w:val="x-none"/>
        </w:rPr>
        <w:t>тложенное пополнение  при использовании схемы «Электронный кошелек» возможно только на АЗС</w:t>
      </w:r>
      <w:r w:rsidRPr="009C1305">
        <w:rPr>
          <w:bCs/>
          <w:color w:val="000000"/>
          <w:sz w:val="22"/>
          <w:szCs w:val="22"/>
        </w:rPr>
        <w:t xml:space="preserve"> региона РФ, на территории которого заключен договор</w:t>
      </w:r>
      <w:r w:rsidRPr="009C1305">
        <w:rPr>
          <w:bCs/>
          <w:color w:val="000000"/>
          <w:sz w:val="22"/>
          <w:szCs w:val="22"/>
          <w:lang w:val="x-none"/>
        </w:rPr>
        <w:t xml:space="preserve">. </w:t>
      </w:r>
      <w:r w:rsidRPr="009C1305">
        <w:rPr>
          <w:bCs/>
          <w:color w:val="000000"/>
          <w:sz w:val="22"/>
          <w:szCs w:val="22"/>
        </w:rPr>
        <w:t xml:space="preserve"> </w:t>
      </w:r>
    </w:p>
    <w:p w:rsidR="00595052" w:rsidRPr="009C1305" w:rsidRDefault="00595052" w:rsidP="00595052">
      <w:pPr>
        <w:widowControl w:val="0"/>
        <w:spacing w:before="60"/>
        <w:jc w:val="both"/>
        <w:rPr>
          <w:bCs/>
          <w:sz w:val="22"/>
          <w:szCs w:val="22"/>
          <w:u w:val="single"/>
        </w:rPr>
      </w:pPr>
      <w:r w:rsidRPr="009C1305">
        <w:rPr>
          <w:bCs/>
          <w:sz w:val="22"/>
          <w:szCs w:val="22"/>
          <w:u w:val="single"/>
        </w:rPr>
        <w:t xml:space="preserve">Примечание: </w:t>
      </w:r>
    </w:p>
    <w:p w:rsidR="00595052" w:rsidRPr="009C1305" w:rsidRDefault="00595052" w:rsidP="00595052">
      <w:pPr>
        <w:widowControl w:val="0"/>
        <w:spacing w:before="60"/>
        <w:jc w:val="both"/>
        <w:rPr>
          <w:sz w:val="22"/>
          <w:szCs w:val="22"/>
        </w:rPr>
      </w:pPr>
      <w:r w:rsidRPr="009C1305">
        <w:rPr>
          <w:b/>
          <w:sz w:val="22"/>
          <w:szCs w:val="22"/>
        </w:rPr>
        <w:t xml:space="preserve">В графе 3 </w:t>
      </w:r>
      <w:r w:rsidRPr="009C1305">
        <w:rPr>
          <w:sz w:val="22"/>
          <w:szCs w:val="22"/>
        </w:rPr>
        <w:t>указывается одно из перечисленного: номер машины, Ф.И.О. водителя или любая другая информация необходимая «Государственному заказчику» в оборотах по картам.</w:t>
      </w:r>
    </w:p>
    <w:p w:rsidR="00595052" w:rsidRPr="009C1305" w:rsidRDefault="00595052" w:rsidP="00595052">
      <w:pPr>
        <w:widowControl w:val="0"/>
        <w:spacing w:before="60"/>
        <w:jc w:val="both"/>
        <w:rPr>
          <w:sz w:val="22"/>
          <w:szCs w:val="22"/>
        </w:rPr>
      </w:pPr>
      <w:r w:rsidRPr="009C1305">
        <w:rPr>
          <w:b/>
          <w:sz w:val="22"/>
          <w:szCs w:val="22"/>
        </w:rPr>
        <w:t>В графе 4</w:t>
      </w:r>
      <w:r w:rsidRPr="009C1305">
        <w:rPr>
          <w:sz w:val="22"/>
          <w:szCs w:val="22"/>
        </w:rPr>
        <w:t xml:space="preserve"> допускается указание нескольких видов топлива</w:t>
      </w:r>
    </w:p>
    <w:p w:rsidR="00595052" w:rsidRPr="009C1305" w:rsidRDefault="00595052" w:rsidP="00595052">
      <w:pPr>
        <w:widowControl w:val="0"/>
        <w:spacing w:before="60"/>
        <w:jc w:val="both"/>
        <w:rPr>
          <w:sz w:val="22"/>
          <w:szCs w:val="22"/>
        </w:rPr>
      </w:pPr>
      <w:r w:rsidRPr="009C1305">
        <w:rPr>
          <w:b/>
          <w:sz w:val="22"/>
          <w:szCs w:val="22"/>
        </w:rPr>
        <w:t>В графе 5</w:t>
      </w:r>
      <w:r w:rsidRPr="009C1305">
        <w:rPr>
          <w:sz w:val="22"/>
          <w:szCs w:val="22"/>
        </w:rPr>
        <w:t xml:space="preserve"> заполняется один из вариантов,  в соответствии с выбором лимита (суточный, либо месячный)</w:t>
      </w:r>
    </w:p>
    <w:p w:rsidR="00595052" w:rsidRPr="009C1305" w:rsidRDefault="00595052" w:rsidP="00595052">
      <w:pPr>
        <w:widowControl w:val="0"/>
        <w:spacing w:before="60"/>
        <w:jc w:val="both"/>
        <w:rPr>
          <w:sz w:val="22"/>
          <w:szCs w:val="22"/>
        </w:rPr>
      </w:pPr>
      <w:r w:rsidRPr="009C1305">
        <w:rPr>
          <w:b/>
          <w:sz w:val="22"/>
          <w:szCs w:val="22"/>
        </w:rPr>
        <w:t>В графе 6</w:t>
      </w:r>
      <w:r w:rsidRPr="009C1305">
        <w:rPr>
          <w:sz w:val="22"/>
          <w:szCs w:val="22"/>
        </w:rPr>
        <w:t xml:space="preserve"> указывается количество литров, которым ограничивается лимит</w:t>
      </w:r>
    </w:p>
    <w:p w:rsidR="00595052" w:rsidRPr="009C1305" w:rsidRDefault="00595052" w:rsidP="00595052">
      <w:pPr>
        <w:widowControl w:val="0"/>
        <w:spacing w:before="60"/>
        <w:jc w:val="both"/>
        <w:rPr>
          <w:sz w:val="22"/>
          <w:szCs w:val="22"/>
        </w:rPr>
      </w:pPr>
      <w:r w:rsidRPr="009C1305">
        <w:rPr>
          <w:b/>
          <w:sz w:val="22"/>
          <w:szCs w:val="22"/>
        </w:rPr>
        <w:t>В графе 7</w:t>
      </w:r>
      <w:r w:rsidRPr="009C1305">
        <w:rPr>
          <w:sz w:val="22"/>
          <w:szCs w:val="22"/>
        </w:rPr>
        <w:t xml:space="preserve"> заполняется один из вариантов, в соответствии с выполняемым действием (пополнение или списание с карты)</w:t>
      </w:r>
    </w:p>
    <w:p w:rsidR="00595052" w:rsidRPr="009C1305" w:rsidRDefault="00595052" w:rsidP="00595052">
      <w:pPr>
        <w:widowControl w:val="0"/>
        <w:spacing w:before="60"/>
        <w:jc w:val="both"/>
        <w:rPr>
          <w:sz w:val="22"/>
          <w:szCs w:val="22"/>
        </w:rPr>
      </w:pPr>
      <w:r w:rsidRPr="009C1305">
        <w:rPr>
          <w:b/>
          <w:sz w:val="22"/>
          <w:szCs w:val="22"/>
        </w:rPr>
        <w:t>В графе 8</w:t>
      </w:r>
      <w:r w:rsidRPr="009C1305">
        <w:rPr>
          <w:sz w:val="22"/>
          <w:szCs w:val="22"/>
        </w:rPr>
        <w:t xml:space="preserve"> указывается количество </w:t>
      </w:r>
      <w:proofErr w:type="gramStart"/>
      <w:r w:rsidRPr="009C1305">
        <w:rPr>
          <w:sz w:val="22"/>
          <w:szCs w:val="22"/>
        </w:rPr>
        <w:t>рублей</w:t>
      </w:r>
      <w:proofErr w:type="gramEnd"/>
      <w:r w:rsidRPr="009C1305">
        <w:rPr>
          <w:sz w:val="22"/>
          <w:szCs w:val="22"/>
        </w:rPr>
        <w:t xml:space="preserve"> зачисляемое на карту или списываемое с карты</w:t>
      </w:r>
    </w:p>
    <w:p w:rsidR="00595052" w:rsidRPr="009C1305" w:rsidRDefault="00595052" w:rsidP="00595052">
      <w:pPr>
        <w:widowControl w:val="0"/>
        <w:spacing w:before="60"/>
        <w:jc w:val="both"/>
        <w:rPr>
          <w:b/>
          <w:sz w:val="22"/>
          <w:szCs w:val="22"/>
        </w:rPr>
      </w:pPr>
      <w:r w:rsidRPr="009C1305">
        <w:rPr>
          <w:b/>
          <w:sz w:val="22"/>
          <w:szCs w:val="22"/>
        </w:rPr>
        <w:t>В графе 9</w:t>
      </w:r>
      <w:r w:rsidRPr="009C1305">
        <w:rPr>
          <w:sz w:val="22"/>
          <w:szCs w:val="22"/>
        </w:rPr>
        <w:t xml:space="preserve"> указывается </w:t>
      </w:r>
      <w:proofErr w:type="spellStart"/>
      <w:r w:rsidRPr="009C1305">
        <w:rPr>
          <w:sz w:val="22"/>
          <w:szCs w:val="22"/>
        </w:rPr>
        <w:t>пин</w:t>
      </w:r>
      <w:proofErr w:type="spellEnd"/>
      <w:r w:rsidRPr="009C1305">
        <w:rPr>
          <w:sz w:val="22"/>
          <w:szCs w:val="22"/>
        </w:rPr>
        <w:t>-код для его установки на карту</w:t>
      </w:r>
    </w:p>
    <w:p w:rsidR="00595052" w:rsidRPr="009C1305" w:rsidRDefault="00595052" w:rsidP="00595052">
      <w:pPr>
        <w:widowControl w:val="0"/>
        <w:spacing w:before="60"/>
        <w:jc w:val="both"/>
        <w:rPr>
          <w:bCs/>
          <w:color w:val="000000"/>
          <w:sz w:val="22"/>
          <w:szCs w:val="22"/>
        </w:rPr>
      </w:pPr>
      <w:r w:rsidRPr="009C1305">
        <w:rPr>
          <w:bCs/>
          <w:color w:val="000000"/>
          <w:sz w:val="22"/>
          <w:szCs w:val="22"/>
        </w:rPr>
        <w:t>Установленная договором форма приложения №2 может быть изменена Поставщиком в одностороннем порядке. При этом образец формы заявления размещается Поставщиком на сайте</w:t>
      </w:r>
      <w:r w:rsidRPr="00732A58">
        <w:rPr>
          <w:bCs/>
          <w:color w:val="000000"/>
          <w:sz w:val="22"/>
          <w:szCs w:val="22"/>
        </w:rPr>
        <w:t>____________</w:t>
      </w:r>
      <w:r w:rsidRPr="009C1305">
        <w:rPr>
          <w:bCs/>
          <w:color w:val="000000"/>
          <w:sz w:val="22"/>
          <w:szCs w:val="22"/>
        </w:rPr>
        <w:t xml:space="preserve">  </w:t>
      </w:r>
    </w:p>
    <w:p w:rsidR="00595052" w:rsidRPr="009C1305" w:rsidRDefault="00595052" w:rsidP="00595052">
      <w:pPr>
        <w:widowControl w:val="0"/>
        <w:spacing w:before="60"/>
        <w:jc w:val="both"/>
        <w:rPr>
          <w:spacing w:val="-4"/>
          <w:sz w:val="22"/>
          <w:szCs w:val="22"/>
        </w:rPr>
      </w:pPr>
      <w:r w:rsidRPr="009C1305">
        <w:rPr>
          <w:spacing w:val="-4"/>
          <w:sz w:val="22"/>
          <w:szCs w:val="22"/>
        </w:rPr>
        <w:t>6. Покупатель назначает Ответственное лицо по Договору с Поставщиком:</w:t>
      </w:r>
    </w:p>
    <w:p w:rsidR="00595052" w:rsidRPr="009C1305" w:rsidRDefault="00595052" w:rsidP="00595052">
      <w:pPr>
        <w:widowControl w:val="0"/>
        <w:spacing w:before="60"/>
        <w:jc w:val="both"/>
        <w:rPr>
          <w:spacing w:val="-4"/>
          <w:sz w:val="22"/>
          <w:szCs w:val="22"/>
          <w:u w:val="single"/>
        </w:rPr>
      </w:pPr>
      <w:r w:rsidRPr="009C1305">
        <w:rPr>
          <w:spacing w:val="-4"/>
          <w:sz w:val="22"/>
          <w:szCs w:val="22"/>
        </w:rPr>
        <w:t xml:space="preserve">Ф.И.О. </w:t>
      </w:r>
      <w:r w:rsidRPr="009C1305">
        <w:rPr>
          <w:spacing w:val="-4"/>
          <w:sz w:val="22"/>
          <w:szCs w:val="22"/>
          <w:u w:val="single"/>
        </w:rPr>
        <w:t xml:space="preserve">Мурашов Виктор Михайлович, паспорт серия 2901, номер 322281, выдан 10.01.2002 года, ОВД Московского округа, г. Калуги                                                                                                                           </w:t>
      </w:r>
    </w:p>
    <w:p w:rsidR="00595052" w:rsidRDefault="00595052" w:rsidP="00595052">
      <w:pPr>
        <w:widowControl w:val="0"/>
        <w:spacing w:before="60"/>
        <w:rPr>
          <w:spacing w:val="-4"/>
          <w:sz w:val="22"/>
          <w:szCs w:val="22"/>
        </w:rPr>
      </w:pPr>
      <w:r w:rsidRPr="009C1305">
        <w:rPr>
          <w:spacing w:val="-4"/>
          <w:sz w:val="22"/>
          <w:szCs w:val="22"/>
        </w:rPr>
        <w:t>Тел./Факс. _</w:t>
      </w:r>
      <w:r w:rsidRPr="009C1305">
        <w:rPr>
          <w:spacing w:val="-4"/>
          <w:sz w:val="22"/>
          <w:szCs w:val="22"/>
          <w:u w:val="single"/>
        </w:rPr>
        <w:t xml:space="preserve">8-4842-716058      </w:t>
      </w:r>
      <w:r w:rsidRPr="009C1305">
        <w:rPr>
          <w:spacing w:val="-4"/>
          <w:sz w:val="22"/>
          <w:szCs w:val="22"/>
        </w:rPr>
        <w:t xml:space="preserve">____           </w:t>
      </w:r>
      <w:r w:rsidRPr="009C1305">
        <w:rPr>
          <w:spacing w:val="-4"/>
          <w:sz w:val="22"/>
          <w:szCs w:val="22"/>
          <w:lang w:val="en-US"/>
        </w:rPr>
        <w:t>e-mail:____________________________</w:t>
      </w:r>
    </w:p>
    <w:p w:rsidR="00595052" w:rsidRPr="009C1305" w:rsidRDefault="00595052" w:rsidP="00595052">
      <w:pPr>
        <w:widowControl w:val="0"/>
        <w:spacing w:before="60"/>
        <w:rPr>
          <w:spacing w:val="-4"/>
          <w:sz w:val="22"/>
          <w:szCs w:val="22"/>
        </w:rPr>
      </w:pPr>
    </w:p>
    <w:tbl>
      <w:tblPr>
        <w:tblW w:w="14573" w:type="dxa"/>
        <w:tblInd w:w="365" w:type="dxa"/>
        <w:tblLayout w:type="fixed"/>
        <w:tblLook w:val="0000" w:firstRow="0" w:lastRow="0" w:firstColumn="0" w:lastColumn="0" w:noHBand="0" w:noVBand="0"/>
      </w:tblPr>
      <w:tblGrid>
        <w:gridCol w:w="4988"/>
        <w:gridCol w:w="5387"/>
        <w:gridCol w:w="4198"/>
      </w:tblGrid>
      <w:tr w:rsidR="00595052" w:rsidRPr="00FE61CC" w:rsidTr="009D20C9">
        <w:trPr>
          <w:trHeight w:val="975"/>
        </w:trPr>
        <w:tc>
          <w:tcPr>
            <w:tcW w:w="4988" w:type="dxa"/>
          </w:tcPr>
          <w:p w:rsidR="00595052" w:rsidRPr="00D419EB" w:rsidRDefault="00595052" w:rsidP="009D20C9">
            <w:pPr>
              <w:rPr>
                <w:bCs/>
              </w:rPr>
            </w:pPr>
            <w:r w:rsidRPr="00D419EB">
              <w:rPr>
                <w:bCs/>
              </w:rPr>
              <w:t>Поставщик</w:t>
            </w:r>
          </w:p>
          <w:p w:rsidR="00595052" w:rsidRPr="00C96B02" w:rsidRDefault="00595052" w:rsidP="009D20C9">
            <w:r w:rsidRPr="00D419EB">
              <w:rPr>
                <w:bCs/>
              </w:rPr>
              <w:t xml:space="preserve">              </w:t>
            </w:r>
            <w:r w:rsidRPr="00D419EB">
              <w:t>_______________ /</w:t>
            </w:r>
            <w:r>
              <w:t xml:space="preserve">             </w:t>
            </w:r>
            <w:r w:rsidRPr="00D419EB">
              <w:t xml:space="preserve"> </w:t>
            </w:r>
            <w:r w:rsidRPr="00C96B02">
              <w:t>/</w:t>
            </w:r>
          </w:p>
          <w:p w:rsidR="00595052" w:rsidRPr="00D419EB" w:rsidRDefault="00595052" w:rsidP="009D20C9">
            <w:r w:rsidRPr="00D419EB">
              <w:t xml:space="preserve"> </w:t>
            </w:r>
            <w:proofErr w:type="spellStart"/>
            <w:r w:rsidRPr="00D419EB">
              <w:t>м.п</w:t>
            </w:r>
            <w:proofErr w:type="spellEnd"/>
            <w:r w:rsidRPr="00D419EB">
              <w:t>.</w:t>
            </w:r>
          </w:p>
        </w:tc>
        <w:tc>
          <w:tcPr>
            <w:tcW w:w="5387" w:type="dxa"/>
          </w:tcPr>
          <w:p w:rsidR="00595052" w:rsidRPr="00D419EB" w:rsidRDefault="00595052" w:rsidP="009D20C9">
            <w:pPr>
              <w:rPr>
                <w:bCs/>
              </w:rPr>
            </w:pPr>
            <w:r w:rsidRPr="00D419EB">
              <w:rPr>
                <w:bCs/>
              </w:rPr>
              <w:t>Покупатель</w:t>
            </w:r>
          </w:p>
          <w:p w:rsidR="00595052" w:rsidRPr="00D419EB" w:rsidRDefault="00595052" w:rsidP="009D20C9">
            <w:pPr>
              <w:rPr>
                <w:bCs/>
              </w:rPr>
            </w:pPr>
            <w:r w:rsidRPr="00D419EB">
              <w:rPr>
                <w:bCs/>
                <w:lang w:val="x-none"/>
              </w:rPr>
              <w:t xml:space="preserve">______________________/ В.Б. </w:t>
            </w:r>
            <w:proofErr w:type="spellStart"/>
            <w:r w:rsidRPr="00D419EB">
              <w:rPr>
                <w:bCs/>
                <w:lang w:val="x-none"/>
              </w:rPr>
              <w:t>Атрашков</w:t>
            </w:r>
            <w:proofErr w:type="spellEnd"/>
            <w:r w:rsidRPr="00D419EB">
              <w:rPr>
                <w:bCs/>
                <w:lang w:val="x-none"/>
              </w:rPr>
              <w:t xml:space="preserve"> /</w:t>
            </w:r>
          </w:p>
          <w:p w:rsidR="00595052" w:rsidRPr="00D419EB" w:rsidRDefault="00595052" w:rsidP="009D20C9">
            <w:pPr>
              <w:widowControl w:val="0"/>
              <w:spacing w:before="60"/>
              <w:jc w:val="both"/>
            </w:pPr>
            <w:r w:rsidRPr="00D419EB">
              <w:t xml:space="preserve">м </w:t>
            </w:r>
            <w:proofErr w:type="gramStart"/>
            <w:r w:rsidRPr="00D419EB">
              <w:t>п</w:t>
            </w:r>
            <w:proofErr w:type="gramEnd"/>
            <w:r w:rsidRPr="00D419EB">
              <w:t xml:space="preserve"> </w:t>
            </w:r>
          </w:p>
        </w:tc>
        <w:tc>
          <w:tcPr>
            <w:tcW w:w="4198" w:type="dxa"/>
          </w:tcPr>
          <w:p w:rsidR="00595052" w:rsidRPr="00FE61CC" w:rsidRDefault="00595052" w:rsidP="009D20C9">
            <w:pPr>
              <w:widowControl w:val="0"/>
              <w:jc w:val="center"/>
              <w:rPr>
                <w:b/>
              </w:rPr>
            </w:pPr>
          </w:p>
        </w:tc>
      </w:tr>
    </w:tbl>
    <w:p w:rsidR="00595052" w:rsidRPr="00370B8F" w:rsidRDefault="00595052" w:rsidP="00595052">
      <w:pPr>
        <w:pageBreakBefore/>
        <w:widowControl w:val="0"/>
        <w:spacing w:before="60"/>
        <w:jc w:val="both"/>
      </w:pPr>
      <w:r w:rsidRPr="00370B8F">
        <w:lastRenderedPageBreak/>
        <w:t>Приложение №3</w:t>
      </w:r>
    </w:p>
    <w:p w:rsidR="00595052" w:rsidRPr="00370B8F" w:rsidRDefault="00595052" w:rsidP="00595052">
      <w:pPr>
        <w:widowControl w:val="0"/>
        <w:jc w:val="both"/>
      </w:pPr>
      <w:r w:rsidRPr="00370B8F">
        <w:rPr>
          <w:color w:val="000000"/>
          <w:spacing w:val="-4"/>
        </w:rPr>
        <w:t xml:space="preserve">к Договору № </w:t>
      </w:r>
      <w:r>
        <w:rPr>
          <w:color w:val="000000"/>
          <w:spacing w:val="-4"/>
        </w:rPr>
        <w:t xml:space="preserve">          </w:t>
      </w:r>
      <w:r w:rsidRPr="00370B8F">
        <w:rPr>
          <w:color w:val="000000"/>
          <w:spacing w:val="-4"/>
        </w:rPr>
        <w:t xml:space="preserve"> </w:t>
      </w:r>
      <w:proofErr w:type="gramStart"/>
      <w:r>
        <w:t>от</w:t>
      </w:r>
      <w:proofErr w:type="gramEnd"/>
      <w:r>
        <w:t xml:space="preserve">     </w:t>
      </w:r>
    </w:p>
    <w:p w:rsidR="00595052" w:rsidRPr="00370B8F" w:rsidRDefault="00595052" w:rsidP="00595052">
      <w:pPr>
        <w:widowControl w:val="0"/>
        <w:jc w:val="both"/>
      </w:pPr>
    </w:p>
    <w:p w:rsidR="00595052" w:rsidRPr="00370B8F" w:rsidRDefault="00595052" w:rsidP="00595052">
      <w:pPr>
        <w:widowControl w:val="0"/>
        <w:jc w:val="both"/>
        <w:rPr>
          <w:b/>
          <w:lang w:val="x-none"/>
        </w:rPr>
      </w:pPr>
      <w:r>
        <w:rPr>
          <w:b/>
          <w:lang w:val="x-none"/>
        </w:rPr>
        <w:t xml:space="preserve">ПОРЯДОК </w:t>
      </w:r>
      <w:r w:rsidRPr="00370B8F">
        <w:rPr>
          <w:b/>
          <w:lang w:val="x-none"/>
        </w:rPr>
        <w:t>УСТАНОВЛЕНИЯ ЦЕНЫ НА ТОВАРЫ И УСЛОВИЯ ОПЛАТЫ ТОВАРОВ ПОКУПАТЕЛЕМ</w:t>
      </w:r>
    </w:p>
    <w:p w:rsidR="00595052" w:rsidRPr="00370B8F" w:rsidRDefault="00595052" w:rsidP="00595052">
      <w:pPr>
        <w:widowControl w:val="0"/>
        <w:jc w:val="both"/>
        <w:rPr>
          <w:rFonts w:ascii="Arial" w:hAnsi="Arial" w:cs="Arial"/>
          <w:sz w:val="20"/>
          <w:szCs w:val="20"/>
          <w:lang w:val="x-none"/>
        </w:rPr>
      </w:pPr>
    </w:p>
    <w:p w:rsidR="00595052" w:rsidRPr="009C1305" w:rsidRDefault="00595052" w:rsidP="00595052">
      <w:pPr>
        <w:widowControl w:val="0"/>
        <w:jc w:val="both"/>
        <w:rPr>
          <w:spacing w:val="-4"/>
        </w:rPr>
      </w:pPr>
      <w:r>
        <w:rPr>
          <w:spacing w:val="-4"/>
        </w:rPr>
        <w:t xml:space="preserve">1. </w:t>
      </w:r>
      <w:proofErr w:type="gramStart"/>
      <w:r w:rsidRPr="00370B8F">
        <w:rPr>
          <w:spacing w:val="-4"/>
        </w:rPr>
        <w:t>Стороны договорились и у</w:t>
      </w:r>
      <w:r w:rsidRPr="009C1305">
        <w:rPr>
          <w:spacing w:val="-4"/>
        </w:rPr>
        <w:t xml:space="preserve">становили специальную цену для </w:t>
      </w:r>
      <w:r w:rsidRPr="00370B8F">
        <w:rPr>
          <w:spacing w:val="-4"/>
        </w:rPr>
        <w:t xml:space="preserve">Покупателя на </w:t>
      </w:r>
      <w:r w:rsidRPr="009C1305">
        <w:rPr>
          <w:spacing w:val="-4"/>
        </w:rPr>
        <w:t xml:space="preserve">горюче-смазочные </w:t>
      </w:r>
      <w:r>
        <w:rPr>
          <w:spacing w:val="-4"/>
        </w:rPr>
        <w:t xml:space="preserve">материалы </w:t>
      </w:r>
      <w:r w:rsidRPr="009C1305">
        <w:rPr>
          <w:spacing w:val="-4"/>
        </w:rPr>
        <w:t>на автозаправочных станциях (АЗС)</w:t>
      </w:r>
      <w:r w:rsidRPr="00370B8F">
        <w:t xml:space="preserve">, согласно Приложению № </w:t>
      </w:r>
      <w:r>
        <w:t>5</w:t>
      </w:r>
      <w:r w:rsidRPr="009C1305">
        <w:t xml:space="preserve"> </w:t>
      </w:r>
      <w:r w:rsidRPr="00370B8F">
        <w:t xml:space="preserve"> к  настоящему договору</w:t>
      </w:r>
      <w:r w:rsidRPr="00370B8F">
        <w:rPr>
          <w:spacing w:val="-4"/>
        </w:rPr>
        <w:t>,  а именно:</w:t>
      </w:r>
      <w:r w:rsidRPr="009C1305">
        <w:rPr>
          <w:spacing w:val="-4"/>
        </w:rPr>
        <w:t xml:space="preserve"> </w:t>
      </w:r>
      <w:r w:rsidRPr="00370B8F">
        <w:rPr>
          <w:spacing w:val="-4"/>
        </w:rPr>
        <w:t xml:space="preserve">специальная цена определяется исходя из текущей розничной цены Продавца на момент получения Товара </w:t>
      </w:r>
      <w:r w:rsidRPr="009C1305">
        <w:rPr>
          <w:spacing w:val="-4"/>
        </w:rPr>
        <w:t xml:space="preserve">на АЗС </w:t>
      </w:r>
      <w:r w:rsidRPr="00370B8F">
        <w:rPr>
          <w:spacing w:val="-4"/>
        </w:rPr>
        <w:t>Продавца, указанных в Приложении №</w:t>
      </w:r>
      <w:r>
        <w:rPr>
          <w:spacing w:val="-4"/>
        </w:rPr>
        <w:t>5</w:t>
      </w:r>
      <w:r w:rsidRPr="00370B8F">
        <w:rPr>
          <w:spacing w:val="-4"/>
        </w:rPr>
        <w:t xml:space="preserve"> к Договору за вычетом </w:t>
      </w:r>
      <w:r>
        <w:rPr>
          <w:spacing w:val="-4"/>
        </w:rPr>
        <w:t xml:space="preserve"> </w:t>
      </w:r>
      <w:r w:rsidRPr="00370B8F">
        <w:rPr>
          <w:spacing w:val="-4"/>
        </w:rPr>
        <w:t xml:space="preserve">% от цены данного Товара, включая НДС </w:t>
      </w:r>
      <w:proofErr w:type="gramEnd"/>
    </w:p>
    <w:p w:rsidR="00595052" w:rsidRDefault="00595052" w:rsidP="00595052">
      <w:pPr>
        <w:widowControl w:val="0"/>
        <w:jc w:val="both"/>
        <w:rPr>
          <w:spacing w:val="-4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2127"/>
        <w:gridCol w:w="7371"/>
      </w:tblGrid>
      <w:tr w:rsidR="00595052" w:rsidRPr="009C1305" w:rsidTr="009D20C9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5052" w:rsidRPr="009C1305" w:rsidRDefault="00595052" w:rsidP="009D20C9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305">
              <w:rPr>
                <w:rFonts w:ascii="Arial" w:hAnsi="Arial" w:cs="Arial"/>
                <w:sz w:val="18"/>
                <w:szCs w:val="18"/>
              </w:rPr>
              <w:t>Адрес Торговой точки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5052" w:rsidRPr="009C1305" w:rsidRDefault="00595052" w:rsidP="009D20C9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305">
              <w:rPr>
                <w:rFonts w:ascii="Arial" w:hAnsi="Arial" w:cs="Arial"/>
                <w:sz w:val="18"/>
                <w:szCs w:val="18"/>
              </w:rPr>
              <w:t>Размер процента</w:t>
            </w:r>
          </w:p>
        </w:tc>
      </w:tr>
      <w:tr w:rsidR="00595052" w:rsidRPr="009C1305" w:rsidTr="009D20C9"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95052" w:rsidRPr="009C1305" w:rsidRDefault="00595052" w:rsidP="009D20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5052" w:rsidRPr="009C1305" w:rsidRDefault="00595052" w:rsidP="009D20C9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  <w:r w:rsidRPr="009C1305">
              <w:rPr>
                <w:rFonts w:ascii="Arial" w:hAnsi="Arial" w:cs="Arial"/>
                <w:sz w:val="18"/>
                <w:szCs w:val="18"/>
              </w:rPr>
              <w:t xml:space="preserve"> литров</w:t>
            </w:r>
          </w:p>
          <w:p w:rsidR="00595052" w:rsidRPr="009C1305" w:rsidRDefault="00595052" w:rsidP="009D20C9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052" w:rsidRPr="009C1305" w:rsidTr="009D20C9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5052" w:rsidRPr="009C1305" w:rsidRDefault="00595052" w:rsidP="00595052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C1305">
              <w:rPr>
                <w:rFonts w:ascii="Arial" w:hAnsi="Arial" w:cs="Arial"/>
                <w:sz w:val="18"/>
                <w:szCs w:val="18"/>
              </w:rPr>
              <w:t>согласно Приложению №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C1305">
              <w:rPr>
                <w:rFonts w:ascii="Arial" w:hAnsi="Arial" w:cs="Arial"/>
                <w:sz w:val="18"/>
                <w:szCs w:val="18"/>
              </w:rPr>
              <w:t>к Договору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5052" w:rsidRPr="009C1305" w:rsidRDefault="00595052" w:rsidP="009D20C9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595052" w:rsidRDefault="00595052" w:rsidP="0059505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95052" w:rsidRDefault="00595052" w:rsidP="0059505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95052" w:rsidRPr="009C1305" w:rsidRDefault="00595052" w:rsidP="00595052">
      <w:pPr>
        <w:widowControl w:val="0"/>
        <w:spacing w:before="60"/>
        <w:ind w:right="-1"/>
        <w:jc w:val="both"/>
      </w:pPr>
      <w:r>
        <w:t>2.</w:t>
      </w:r>
      <w:r w:rsidRPr="009C1305">
        <w:t>Отчетный период – календарный месяц. Отчетные документы - счет-фактура, накладная по форме ТОРГ-12  и оборот по картам о передаче Товара.</w:t>
      </w:r>
    </w:p>
    <w:p w:rsidR="00595052" w:rsidRPr="009C1305" w:rsidRDefault="00595052" w:rsidP="00595052">
      <w:pPr>
        <w:widowControl w:val="0"/>
        <w:spacing w:before="60"/>
        <w:ind w:right="-1"/>
        <w:jc w:val="both"/>
        <w:rPr>
          <w:rFonts w:ascii="Arial" w:hAnsi="Arial" w:cs="Arial"/>
          <w:sz w:val="18"/>
          <w:szCs w:val="18"/>
        </w:rPr>
      </w:pPr>
    </w:p>
    <w:p w:rsidR="00595052" w:rsidRDefault="00595052" w:rsidP="00595052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595052" w:rsidRPr="009C1305" w:rsidTr="009D20C9">
        <w:trPr>
          <w:trHeight w:val="975"/>
        </w:trPr>
        <w:tc>
          <w:tcPr>
            <w:tcW w:w="5387" w:type="dxa"/>
          </w:tcPr>
          <w:p w:rsidR="00595052" w:rsidRPr="009C1305" w:rsidRDefault="00595052" w:rsidP="009D20C9">
            <w:pPr>
              <w:rPr>
                <w:bCs/>
              </w:rPr>
            </w:pPr>
            <w:r w:rsidRPr="009C1305">
              <w:rPr>
                <w:bCs/>
              </w:rPr>
              <w:t>Поставщик</w:t>
            </w:r>
          </w:p>
          <w:p w:rsidR="00595052" w:rsidRPr="00C96B02" w:rsidRDefault="00595052" w:rsidP="009D20C9">
            <w:r w:rsidRPr="009C1305">
              <w:rPr>
                <w:bCs/>
              </w:rPr>
              <w:t xml:space="preserve">              </w:t>
            </w:r>
            <w:r w:rsidRPr="009C1305">
              <w:t>_______________ /</w:t>
            </w:r>
            <w:r>
              <w:t xml:space="preserve">   </w:t>
            </w:r>
            <w:r w:rsidRPr="009C1305">
              <w:t xml:space="preserve"> </w:t>
            </w:r>
            <w:r w:rsidRPr="00C96B02">
              <w:t>/</w:t>
            </w:r>
          </w:p>
          <w:p w:rsidR="00595052" w:rsidRPr="009C1305" w:rsidRDefault="00595052" w:rsidP="009D20C9">
            <w:r w:rsidRPr="009C1305">
              <w:t xml:space="preserve"> </w:t>
            </w:r>
            <w:proofErr w:type="spellStart"/>
            <w:r w:rsidRPr="009C1305">
              <w:t>м.п</w:t>
            </w:r>
            <w:proofErr w:type="spellEnd"/>
            <w:r w:rsidRPr="009C1305">
              <w:t>.</w:t>
            </w:r>
          </w:p>
        </w:tc>
        <w:tc>
          <w:tcPr>
            <w:tcW w:w="4111" w:type="dxa"/>
          </w:tcPr>
          <w:p w:rsidR="00595052" w:rsidRPr="009C1305" w:rsidRDefault="00595052" w:rsidP="009D20C9">
            <w:pPr>
              <w:rPr>
                <w:bCs/>
              </w:rPr>
            </w:pPr>
            <w:r w:rsidRPr="009C1305">
              <w:rPr>
                <w:bCs/>
              </w:rPr>
              <w:t>Покупатель</w:t>
            </w:r>
          </w:p>
          <w:p w:rsidR="00595052" w:rsidRPr="009C1305" w:rsidRDefault="00595052" w:rsidP="009D20C9">
            <w:pPr>
              <w:rPr>
                <w:bCs/>
              </w:rPr>
            </w:pPr>
            <w:r w:rsidRPr="009C1305">
              <w:rPr>
                <w:bCs/>
                <w:lang w:val="x-none"/>
              </w:rPr>
              <w:t xml:space="preserve">_________________/ В.Б. </w:t>
            </w:r>
            <w:proofErr w:type="spellStart"/>
            <w:r w:rsidRPr="009C1305">
              <w:rPr>
                <w:bCs/>
                <w:lang w:val="x-none"/>
              </w:rPr>
              <w:t>Атрашков</w:t>
            </w:r>
            <w:proofErr w:type="spellEnd"/>
            <w:r w:rsidRPr="009C1305">
              <w:rPr>
                <w:bCs/>
                <w:lang w:val="x-none"/>
              </w:rPr>
              <w:t xml:space="preserve"> /</w:t>
            </w:r>
          </w:p>
          <w:p w:rsidR="00595052" w:rsidRPr="009C1305" w:rsidRDefault="00595052" w:rsidP="009D20C9">
            <w:pPr>
              <w:widowControl w:val="0"/>
              <w:spacing w:before="60"/>
              <w:jc w:val="both"/>
            </w:pPr>
            <w:r w:rsidRPr="009C1305">
              <w:t xml:space="preserve">м </w:t>
            </w:r>
            <w:proofErr w:type="gramStart"/>
            <w:r w:rsidRPr="009C1305">
              <w:t>п</w:t>
            </w:r>
            <w:proofErr w:type="gramEnd"/>
            <w:r w:rsidRPr="009C1305">
              <w:t xml:space="preserve"> </w:t>
            </w:r>
          </w:p>
        </w:tc>
      </w:tr>
    </w:tbl>
    <w:p w:rsidR="00595052" w:rsidRDefault="00595052" w:rsidP="0059505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95052" w:rsidRDefault="00595052" w:rsidP="0059505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95052" w:rsidRPr="00FE61CC" w:rsidRDefault="00595052" w:rsidP="00595052">
      <w:pPr>
        <w:widowControl w:val="0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595052" w:rsidRPr="002B1118" w:rsidRDefault="00595052" w:rsidP="00595052">
      <w:pPr>
        <w:pageBreakBefore/>
        <w:widowControl w:val="0"/>
        <w:spacing w:before="60"/>
        <w:jc w:val="both"/>
      </w:pPr>
      <w:r w:rsidRPr="002B1118">
        <w:lastRenderedPageBreak/>
        <w:t>Приложение №4</w:t>
      </w:r>
    </w:p>
    <w:p w:rsidR="00595052" w:rsidRPr="002B1118" w:rsidRDefault="00595052" w:rsidP="00595052">
      <w:pPr>
        <w:widowControl w:val="0"/>
        <w:jc w:val="both"/>
      </w:pPr>
      <w:r w:rsidRPr="002B1118">
        <w:rPr>
          <w:color w:val="000000"/>
          <w:spacing w:val="-4"/>
        </w:rPr>
        <w:t xml:space="preserve">к Договору №  </w:t>
      </w:r>
      <w:proofErr w:type="gramStart"/>
      <w:r w:rsidRPr="002B1118">
        <w:t>от</w:t>
      </w:r>
      <w:proofErr w:type="gramEnd"/>
      <w:r w:rsidRPr="002B1118">
        <w:t>.</w:t>
      </w:r>
    </w:p>
    <w:p w:rsidR="00595052" w:rsidRPr="002B1118" w:rsidRDefault="00595052" w:rsidP="00595052">
      <w:pPr>
        <w:keepNext/>
        <w:jc w:val="center"/>
        <w:outlineLvl w:val="0"/>
        <w:rPr>
          <w:b/>
          <w:bCs/>
        </w:rPr>
      </w:pPr>
    </w:p>
    <w:p w:rsidR="00595052" w:rsidRPr="002B1118" w:rsidRDefault="00595052" w:rsidP="00595052">
      <w:pPr>
        <w:spacing w:after="120"/>
        <w:jc w:val="center"/>
        <w:outlineLvl w:val="6"/>
        <w:rPr>
          <w:b/>
        </w:rPr>
      </w:pPr>
      <w:r w:rsidRPr="002B1118">
        <w:rPr>
          <w:b/>
          <w:spacing w:val="-4"/>
        </w:rPr>
        <w:t xml:space="preserve">ИНСТРУКЦИЯ </w:t>
      </w:r>
      <w:r w:rsidRPr="002B1118">
        <w:rPr>
          <w:b/>
        </w:rPr>
        <w:t xml:space="preserve">ПО </w:t>
      </w:r>
      <w:r w:rsidRPr="002B1118">
        <w:rPr>
          <w:b/>
          <w:bCs/>
        </w:rPr>
        <w:t>ИСПОЛЬЗОВАНИЮ</w:t>
      </w:r>
      <w:r w:rsidRPr="002B1118">
        <w:rPr>
          <w:b/>
        </w:rPr>
        <w:t xml:space="preserve"> </w:t>
      </w:r>
      <w:r>
        <w:rPr>
          <w:b/>
        </w:rPr>
        <w:t xml:space="preserve">ТОПЛИВНОЙ </w:t>
      </w:r>
      <w:r w:rsidRPr="002B1118">
        <w:rPr>
          <w:b/>
        </w:rPr>
        <w:t>КАРТЫ</w:t>
      </w:r>
    </w:p>
    <w:p w:rsidR="00595052" w:rsidRPr="00C96B02" w:rsidRDefault="00595052" w:rsidP="00595052">
      <w:pPr>
        <w:widowControl w:val="0"/>
        <w:numPr>
          <w:ilvl w:val="0"/>
          <w:numId w:val="13"/>
        </w:numPr>
        <w:tabs>
          <w:tab w:val="num" w:pos="502"/>
          <w:tab w:val="num" w:pos="644"/>
        </w:tabs>
        <w:ind w:left="0"/>
        <w:jc w:val="both"/>
        <w:rPr>
          <w:bCs/>
        </w:rPr>
      </w:pPr>
      <w:r w:rsidRPr="00C96B02">
        <w:rPr>
          <w:bCs/>
        </w:rPr>
        <w:t xml:space="preserve">Порядок получения Товара (услуги/работы) при системе обслуживания клиентов </w:t>
      </w:r>
      <w:r w:rsidRPr="00C96B02">
        <w:rPr>
          <w:b/>
          <w:bCs/>
        </w:rPr>
        <w:t>«Предоплата»: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предъявить карту оператору-кассиру Торговой точки;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называть необходимое Вам количество литров и марку автомобильного топлива (либо оказываемую на АЗС услугу/товар/работу);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оператор-кассир Торговой точки на учетном терминале проверяет карту и проводит операцию;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для проведения операции оператор-кассир запросит идентификационный номер (PIN-код) Карты, который ПОКУПАТЕЛЬ обязан самостоятельно ввести на специальном устройстве (</w:t>
      </w:r>
      <w:r w:rsidRPr="00C96B02">
        <w:rPr>
          <w:lang w:val="en-US"/>
        </w:rPr>
        <w:t>PIN</w:t>
      </w:r>
      <w:r w:rsidRPr="00C96B02">
        <w:t xml:space="preserve"> </w:t>
      </w:r>
      <w:r w:rsidRPr="00C96B02">
        <w:rPr>
          <w:lang w:val="en-US"/>
        </w:rPr>
        <w:t>PAD</w:t>
      </w:r>
      <w:r w:rsidRPr="00C96B02">
        <w:t>);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после проведения операции с карточкой оператор-кассир обязан вернуть ПОКУПАТЕЛЮ карточку и терминальный чек, который подтверждает проведенную операцию;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после этого производится отпуск Товара (услуги/работы).</w:t>
      </w:r>
    </w:p>
    <w:p w:rsidR="00595052" w:rsidRPr="00C96B02" w:rsidRDefault="00595052" w:rsidP="00595052">
      <w:pPr>
        <w:widowControl w:val="0"/>
        <w:numPr>
          <w:ilvl w:val="0"/>
          <w:numId w:val="13"/>
        </w:numPr>
        <w:tabs>
          <w:tab w:val="num" w:pos="502"/>
          <w:tab w:val="num" w:pos="644"/>
        </w:tabs>
        <w:ind w:left="0" w:hanging="357"/>
        <w:jc w:val="both"/>
        <w:rPr>
          <w:bCs/>
        </w:rPr>
      </w:pPr>
      <w:r w:rsidRPr="00C96B02">
        <w:rPr>
          <w:bCs/>
        </w:rPr>
        <w:t xml:space="preserve">Порядок получения Товара при системе обслуживания клиентов </w:t>
      </w:r>
      <w:r w:rsidRPr="00C96B02">
        <w:rPr>
          <w:b/>
          <w:bCs/>
        </w:rPr>
        <w:t>«</w:t>
      </w:r>
      <w:proofErr w:type="spellStart"/>
      <w:r w:rsidRPr="00C96B02">
        <w:rPr>
          <w:b/>
          <w:bCs/>
        </w:rPr>
        <w:t>Постоплата</w:t>
      </w:r>
      <w:proofErr w:type="spellEnd"/>
      <w:r w:rsidRPr="00C96B02">
        <w:rPr>
          <w:b/>
          <w:bCs/>
        </w:rPr>
        <w:t>»: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предъявить карту оператору-кассиру Торговой точки;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оператор-кассир Торговой точки на учетном терминале проверяет карту;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провести заправку на необходимый литраж (не превышающий доступный лимит на карте) самому, либо попросить сотрудника АЗС это сделать;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подойти в здание АЗС для списания с карты отпущенного топлива. Для проведения операции оператор-кассир запросит идентификационный номер (PIN-код) Карты, который ПОКУПАТЕЛЬ обязан ввести самостоятельно на специальном устройстве (</w:t>
      </w:r>
      <w:r w:rsidRPr="00C96B02">
        <w:rPr>
          <w:lang w:val="en-US"/>
        </w:rPr>
        <w:t>PIN</w:t>
      </w:r>
      <w:r w:rsidRPr="00C96B02">
        <w:t xml:space="preserve"> </w:t>
      </w:r>
      <w:r w:rsidRPr="00C96B02">
        <w:rPr>
          <w:lang w:val="en-US"/>
        </w:rPr>
        <w:t>PAD</w:t>
      </w:r>
      <w:r w:rsidRPr="00C96B02">
        <w:t>);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ind w:left="0" w:hanging="357"/>
        <w:jc w:val="both"/>
      </w:pPr>
      <w:r w:rsidRPr="00C96B02">
        <w:t>после проведения операции с карточкой оператор-кассир обязан вернуть ПОКУПАТЕЛЮ карточку и терминальный чек, который подтверждает проведенную операцию;</w:t>
      </w:r>
    </w:p>
    <w:p w:rsidR="00595052" w:rsidRDefault="00595052" w:rsidP="00595052">
      <w:pPr>
        <w:widowControl w:val="0"/>
        <w:ind w:left="360" w:right="-1"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95052" w:rsidRPr="00C96B02" w:rsidRDefault="00595052" w:rsidP="00595052">
      <w:pPr>
        <w:widowControl w:val="0"/>
        <w:ind w:firstLine="360"/>
        <w:jc w:val="center"/>
        <w:rPr>
          <w:b/>
          <w:bCs/>
        </w:rPr>
      </w:pPr>
      <w:r w:rsidRPr="00C96B02">
        <w:rPr>
          <w:b/>
          <w:bCs/>
        </w:rPr>
        <w:t>Терминальный чек содержит следующую информацию:</w:t>
      </w:r>
    </w:p>
    <w:tbl>
      <w:tblPr>
        <w:tblpPr w:leftFromText="180" w:rightFromText="180" w:vertAnchor="text" w:horzAnchor="margin" w:tblpY="23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5868"/>
      </w:tblGrid>
      <w:tr w:rsidR="00595052" w:rsidRPr="00C96B02" w:rsidTr="009D20C9">
        <w:trPr>
          <w:trHeight w:val="155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2" w:rsidRPr="00C96B02" w:rsidRDefault="00595052" w:rsidP="009D20C9">
            <w:pPr>
              <w:widowControl w:val="0"/>
              <w:jc w:val="both"/>
            </w:pPr>
            <w:r w:rsidRPr="00C96B02">
              <w:t>Чек № 000000000002356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________ «__________________________»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ИНН 7720236718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АЗС № 170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07/10/02                                 14:01:44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Терм.                                 00012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-------------------------------------------------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Карта №                 -        10000000077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А-76/АИ-80----------------&lt;Дебет&gt;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-           20,00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Итого:</w:t>
            </w:r>
            <w:r w:rsidRPr="00C96B02">
              <w:tab/>
              <w:t xml:space="preserve">  Л.</w:t>
            </w:r>
            <w:r w:rsidRPr="00C96B02">
              <w:tab/>
              <w:t xml:space="preserve">       20,00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 xml:space="preserve">-------- </w:t>
            </w:r>
            <w:proofErr w:type="spellStart"/>
            <w:r w:rsidRPr="00C96B02">
              <w:t>Справочн</w:t>
            </w:r>
            <w:proofErr w:type="spellEnd"/>
            <w:r w:rsidRPr="00C96B02">
              <w:t>. Инфо ---------</w:t>
            </w:r>
          </w:p>
          <w:p w:rsidR="00595052" w:rsidRPr="00C96B02" w:rsidRDefault="00595052" w:rsidP="009D20C9">
            <w:pPr>
              <w:widowControl w:val="0"/>
              <w:jc w:val="both"/>
            </w:pP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Ост</w:t>
            </w:r>
            <w:proofErr w:type="gramStart"/>
            <w:r w:rsidRPr="00C96B02">
              <w:t>.</w:t>
            </w:r>
            <w:proofErr w:type="gramEnd"/>
            <w:r w:rsidRPr="00C96B02">
              <w:t xml:space="preserve"> </w:t>
            </w:r>
            <w:proofErr w:type="gramStart"/>
            <w:r w:rsidRPr="00C96B02">
              <w:t>с</w:t>
            </w:r>
            <w:proofErr w:type="gramEnd"/>
            <w:r w:rsidRPr="00C96B02">
              <w:t>/</w:t>
            </w:r>
            <w:proofErr w:type="spellStart"/>
            <w:r w:rsidRPr="00C96B02">
              <w:t>лим</w:t>
            </w:r>
            <w:proofErr w:type="spellEnd"/>
            <w:r w:rsidRPr="00C96B02">
              <w:t xml:space="preserve">                              30,00л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----------------------------------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Оператор №  0047000014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rPr>
                <w:snapToGrid w:val="0"/>
              </w:rPr>
              <w:t>-----------------------------------</w:t>
            </w:r>
          </w:p>
        </w:tc>
        <w:tc>
          <w:tcPr>
            <w:tcW w:w="5868" w:type="dxa"/>
            <w:tcBorders>
              <w:left w:val="nil"/>
            </w:tcBorders>
          </w:tcPr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  <w:r w:rsidRPr="00C96B02">
              <w:t>Номер чека</w:t>
            </w: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  <w:r w:rsidRPr="00C96B02">
              <w:t>Название предприятия отпустившего нефтепродукт</w:t>
            </w: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  <w:r w:rsidRPr="00C96B02">
              <w:t>ИНН предприятия  отпустившего нефтепродукт</w:t>
            </w: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  <w:r w:rsidRPr="00C96B02">
              <w:t>Номер ТО</w:t>
            </w:r>
          </w:p>
          <w:p w:rsidR="00595052" w:rsidRPr="00C96B02" w:rsidRDefault="00595052" w:rsidP="009D20C9">
            <w:pPr>
              <w:widowControl w:val="0"/>
              <w:tabs>
                <w:tab w:val="left" w:pos="426"/>
              </w:tabs>
              <w:jc w:val="both"/>
            </w:pPr>
            <w:r w:rsidRPr="00C96B02">
              <w:t>Дата, время</w:t>
            </w: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  <w:r w:rsidRPr="00C96B02">
              <w:t>№ терминала</w:t>
            </w: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  <w:r w:rsidRPr="00C96B02">
              <w:t>Индивидуальный номер карточки Клиента</w:t>
            </w: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  <w:r w:rsidRPr="00C96B02">
              <w:t>Вид операции, проводимой с картой</w:t>
            </w: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  <w:r w:rsidRPr="00C96B02">
              <w:t>Количество отпущенных литров</w:t>
            </w: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</w:p>
          <w:p w:rsidR="00595052" w:rsidRPr="00C96B02" w:rsidRDefault="00595052" w:rsidP="009D20C9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127"/>
              </w:tabs>
              <w:jc w:val="both"/>
            </w:pPr>
            <w:r w:rsidRPr="00C96B02">
              <w:t>Сумма (без скидки)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Остаток суточного лимита</w:t>
            </w:r>
          </w:p>
          <w:p w:rsidR="00595052" w:rsidRPr="00C96B02" w:rsidRDefault="00595052" w:rsidP="009D20C9">
            <w:pPr>
              <w:widowControl w:val="0"/>
              <w:jc w:val="both"/>
            </w:pPr>
            <w:r w:rsidRPr="00C96B02">
              <w:t>Индивидуальный номер оператора-кассира точки обслуживания</w:t>
            </w:r>
          </w:p>
        </w:tc>
      </w:tr>
    </w:tbl>
    <w:p w:rsidR="00595052" w:rsidRPr="00C96B02" w:rsidRDefault="00595052" w:rsidP="00595052">
      <w:pPr>
        <w:widowControl w:val="0"/>
        <w:jc w:val="both"/>
      </w:pPr>
    </w:p>
    <w:p w:rsidR="00595052" w:rsidRPr="00C96B02" w:rsidRDefault="00595052" w:rsidP="00595052">
      <w:pPr>
        <w:widowControl w:val="0"/>
        <w:numPr>
          <w:ilvl w:val="0"/>
          <w:numId w:val="14"/>
        </w:numPr>
        <w:ind w:left="0"/>
        <w:jc w:val="both"/>
      </w:pPr>
      <w:r w:rsidRPr="00C96B02">
        <w:t xml:space="preserve">Держатель Карты обязан проверить правильность оформления проведенной операции по количеству и марке заказанного автомобильного топлива (стоимости оказанной услуги/выполненной работы/сопутствующего товара), а также соответствие указанного в чеке номера Карты фактическому. При </w:t>
      </w:r>
      <w:proofErr w:type="gramStart"/>
      <w:r w:rsidRPr="00C96B02">
        <w:t>не соответствии</w:t>
      </w:r>
      <w:proofErr w:type="gramEnd"/>
      <w:r w:rsidRPr="00C96B02">
        <w:t xml:space="preserve"> данных чека всем необходимым показателям </w:t>
      </w:r>
      <w:r w:rsidRPr="00C96B02">
        <w:lastRenderedPageBreak/>
        <w:t>держатель Карты должен сообщить об этом оператору.</w:t>
      </w:r>
    </w:p>
    <w:p w:rsidR="00595052" w:rsidRPr="00C96B02" w:rsidRDefault="00595052" w:rsidP="00595052">
      <w:pPr>
        <w:widowControl w:val="0"/>
        <w:tabs>
          <w:tab w:val="left" w:pos="-7020"/>
        </w:tabs>
        <w:jc w:val="both"/>
      </w:pPr>
      <w:r w:rsidRPr="00C96B02">
        <w:t>После оформления операции держатель Карты должен осуществить заправку (принять услугу).</w:t>
      </w:r>
    </w:p>
    <w:p w:rsidR="00595052" w:rsidRPr="00C96B02" w:rsidRDefault="00595052" w:rsidP="00595052">
      <w:pPr>
        <w:widowControl w:val="0"/>
        <w:jc w:val="both"/>
        <w:rPr>
          <w:i/>
        </w:rPr>
      </w:pPr>
      <w:r w:rsidRPr="00C96B02">
        <w:rPr>
          <w:i/>
        </w:rPr>
        <w:t>Примечание: при осуществлении заправки «до полного бака», а также в случае, если запрошенный к отпуску объем автомобильного топлива не помещается в емкости держателя Карты (например, бензобак транспортного средства), оператор обязан произвести и оформить корректировку данных по текущей операции.</w:t>
      </w:r>
    </w:p>
    <w:p w:rsidR="00595052" w:rsidRPr="00C96B02" w:rsidRDefault="00595052" w:rsidP="00595052">
      <w:pPr>
        <w:widowControl w:val="0"/>
        <w:jc w:val="both"/>
        <w:rPr>
          <w:i/>
        </w:rPr>
      </w:pPr>
      <w:r w:rsidRPr="00C96B02">
        <w:rPr>
          <w:i/>
        </w:rPr>
        <w:t>С этой целью держатель Карты должен обратиться к оператору АЗС с соответствующей просьбой и передать ему Карту для проведения корректировки данных.</w:t>
      </w:r>
    </w:p>
    <w:p w:rsidR="00595052" w:rsidRPr="00C96B02" w:rsidRDefault="00595052" w:rsidP="00595052">
      <w:pPr>
        <w:widowControl w:val="0"/>
        <w:jc w:val="both"/>
        <w:rPr>
          <w:i/>
        </w:rPr>
      </w:pPr>
      <w:r w:rsidRPr="00C96B02">
        <w:rPr>
          <w:i/>
        </w:rPr>
        <w:t>Если по каким-либо причинам (например, при сбое оборудования) оператор АЗС не может скорректировать неправильно проведенную операцию, то необходимо совместно с оператором АЗС составить акт о расхождении данных в двух экземплярах (с обязательным указанием даты, номера АЗС, номера чека, номера Карты, неверных и фактических параметров заправки). Подписанный оператором АЗС и держателем Карты акт должен быть предоставлен в офис Управления продаж корпоративным клиентам для проведения корректировки данных.</w:t>
      </w:r>
    </w:p>
    <w:p w:rsidR="00595052" w:rsidRPr="00C96B02" w:rsidRDefault="00595052" w:rsidP="00595052">
      <w:pPr>
        <w:widowControl w:val="0"/>
        <w:jc w:val="both"/>
        <w:rPr>
          <w:color w:val="FF0000"/>
        </w:rPr>
      </w:pPr>
    </w:p>
    <w:p w:rsidR="00595052" w:rsidRPr="00C96B02" w:rsidRDefault="00595052" w:rsidP="00595052">
      <w:pPr>
        <w:widowControl w:val="0"/>
        <w:numPr>
          <w:ilvl w:val="0"/>
          <w:numId w:val="14"/>
        </w:numPr>
        <w:ind w:left="0"/>
        <w:jc w:val="both"/>
      </w:pPr>
      <w:r w:rsidRPr="00C96B02">
        <w:rPr>
          <w:snapToGrid w:val="0"/>
        </w:rPr>
        <w:t>Операция с картой  может быть остановлена терминалом по следующим причинам: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num" w:pos="720"/>
        </w:tabs>
        <w:ind w:left="0"/>
        <w:jc w:val="both"/>
      </w:pPr>
      <w:r w:rsidRPr="00C96B02">
        <w:rPr>
          <w:b/>
        </w:rPr>
        <w:t>НЕВЕРНЫЙ PIN-КОД</w:t>
      </w:r>
      <w:r w:rsidRPr="00C96B02">
        <w:t xml:space="preserve"> – PIN-код введен неверно. Необходимо повторно ввести правильный PIN-код. Количество попыток ограниченно тремя попытками (в случае троекратного введения неверного PIN-кода карта блокируется);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num" w:pos="720"/>
        </w:tabs>
        <w:ind w:left="0"/>
        <w:jc w:val="both"/>
      </w:pPr>
      <w:r w:rsidRPr="00C96B02">
        <w:rPr>
          <w:b/>
        </w:rPr>
        <w:t>КАРТА ЗАБЛОКИРОВАНА</w:t>
      </w:r>
      <w:r w:rsidRPr="00C96B02">
        <w:t xml:space="preserve"> – отпуск товаров  по карте </w:t>
      </w:r>
      <w:r w:rsidRPr="00C96B02">
        <w:rPr>
          <w:bCs/>
        </w:rPr>
        <w:t>не</w:t>
      </w:r>
      <w:r w:rsidRPr="00C96B02">
        <w:t xml:space="preserve"> производится. Следует обратиться в офис ПОСТАВЩИКА;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num" w:pos="720"/>
        </w:tabs>
        <w:ind w:left="0"/>
        <w:jc w:val="both"/>
      </w:pPr>
      <w:r w:rsidRPr="00C96B02">
        <w:rPr>
          <w:b/>
        </w:rPr>
        <w:t>СРОК ДЕЙСТВИЯ КАРТЫ ИСТЕК</w:t>
      </w:r>
      <w:r w:rsidRPr="00C96B02">
        <w:t xml:space="preserve"> - срок действия карты - 6 месяцев </w:t>
      </w:r>
      <w:proofErr w:type="gramStart"/>
      <w:r w:rsidRPr="00C96B02">
        <w:t>с даты</w:t>
      </w:r>
      <w:proofErr w:type="gramEnd"/>
      <w:r w:rsidRPr="00C96B02">
        <w:t xml:space="preserve"> последней операции. Срок действия автоматически продлевается при каждой операции;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num" w:pos="720"/>
        </w:tabs>
        <w:ind w:left="0"/>
        <w:jc w:val="both"/>
      </w:pPr>
      <w:r w:rsidRPr="00C96B02">
        <w:rPr>
          <w:b/>
        </w:rPr>
        <w:t>СУТОЧНЫЙ</w:t>
      </w:r>
      <w:r w:rsidRPr="00C96B02">
        <w:t xml:space="preserve"> </w:t>
      </w:r>
      <w:r w:rsidRPr="00C96B02">
        <w:rPr>
          <w:b/>
        </w:rPr>
        <w:t>ЛИМИТ ИСЧЕРПАН</w:t>
      </w:r>
      <w:r w:rsidRPr="00C96B02">
        <w:t xml:space="preserve"> – Вы выбрали суточный лимит по данной услуге. В 00 часов 01 минуту следующих суток Вы можете приобретать этот же товар;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num" w:pos="720"/>
        </w:tabs>
        <w:ind w:left="0"/>
        <w:jc w:val="both"/>
      </w:pPr>
      <w:r w:rsidRPr="00C96B02">
        <w:rPr>
          <w:b/>
        </w:rPr>
        <w:t>НЕДОСТАТОЧНО ДЕНЕЖНЫХ СРЕДСТВ НА КАРТЕ</w:t>
      </w:r>
      <w:r w:rsidRPr="00C96B02">
        <w:t xml:space="preserve"> – цена  Вашей  покупки </w:t>
      </w:r>
      <w:r w:rsidRPr="00C96B02">
        <w:rPr>
          <w:color w:val="993300"/>
        </w:rPr>
        <w:t xml:space="preserve"> </w:t>
      </w:r>
      <w:r w:rsidRPr="00C96B02">
        <w:t>превышает остаток единиц учета на карте. В этом случае Вы можете уточнить остаток единиц учета на карте у Оператора-кассира и совершить покупку на сумму, не превышающую остатка;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num" w:pos="720"/>
        </w:tabs>
        <w:ind w:left="0"/>
        <w:jc w:val="both"/>
      </w:pPr>
      <w:r w:rsidRPr="00C96B02">
        <w:rPr>
          <w:b/>
        </w:rPr>
        <w:t>КАРТА В ЧЕРНОМ СПИСКЕ</w:t>
      </w:r>
      <w:r w:rsidRPr="00C96B02">
        <w:t xml:space="preserve"> –  Оператор-кассир обязан ОТКАЗАТЬ В ОБСЛУЖИВАНИИ (черный список – список карт, запрещенных к обслуживанию на </w:t>
      </w:r>
      <w:proofErr w:type="gramStart"/>
      <w:r w:rsidRPr="00C96B02">
        <w:t>данной</w:t>
      </w:r>
      <w:proofErr w:type="gramEnd"/>
      <w:r w:rsidRPr="00C96B02">
        <w:t xml:space="preserve"> АЗС)</w:t>
      </w:r>
    </w:p>
    <w:p w:rsidR="00595052" w:rsidRPr="00C96B02" w:rsidRDefault="00595052" w:rsidP="00595052">
      <w:pPr>
        <w:widowControl w:val="0"/>
        <w:numPr>
          <w:ilvl w:val="0"/>
          <w:numId w:val="14"/>
        </w:numPr>
        <w:ind w:left="0"/>
        <w:jc w:val="both"/>
        <w:rPr>
          <w:bCs/>
        </w:rPr>
      </w:pPr>
      <w:r w:rsidRPr="00C96B02">
        <w:rPr>
          <w:bCs/>
        </w:rPr>
        <w:t>Условия эксплуатации и хранения карты: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num" w:pos="720"/>
        </w:tabs>
        <w:ind w:left="0" w:hanging="357"/>
        <w:jc w:val="both"/>
        <w:rPr>
          <w:bCs/>
        </w:rPr>
      </w:pPr>
      <w:r w:rsidRPr="00C96B02">
        <w:t xml:space="preserve">Температура от 0, </w:t>
      </w:r>
      <w:proofErr w:type="gramStart"/>
      <w:r w:rsidRPr="00C96B02">
        <w:t>до</w:t>
      </w:r>
      <w:proofErr w:type="gramEnd"/>
      <w:r w:rsidRPr="00C96B02">
        <w:t xml:space="preserve"> </w:t>
      </w:r>
      <w:proofErr w:type="gramStart"/>
      <w:r w:rsidRPr="00C96B02">
        <w:t>плюс</w:t>
      </w:r>
      <w:proofErr w:type="gramEnd"/>
      <w:r w:rsidRPr="00C96B02">
        <w:t xml:space="preserve"> 50 градусов Цельсия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num" w:pos="720"/>
        </w:tabs>
        <w:ind w:left="0" w:hanging="357"/>
        <w:jc w:val="both"/>
        <w:rPr>
          <w:bCs/>
        </w:rPr>
      </w:pPr>
      <w:r w:rsidRPr="00C96B02">
        <w:t>Запрещено перекручивание более 30 градусов в обе стороны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num" w:pos="720"/>
        </w:tabs>
        <w:ind w:left="0" w:hanging="357"/>
        <w:jc w:val="both"/>
        <w:rPr>
          <w:bCs/>
        </w:rPr>
      </w:pPr>
      <w:r w:rsidRPr="00C96B02">
        <w:t>Необходимо избегать загрязнения микросхемы и воздействия на карту активной среды.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num" w:pos="720"/>
        </w:tabs>
        <w:ind w:left="0" w:hanging="357"/>
        <w:jc w:val="both"/>
        <w:rPr>
          <w:bCs/>
        </w:rPr>
      </w:pPr>
      <w:r w:rsidRPr="00C96B02">
        <w:t>Не допускаются удары по микросхеме или ее механические повреждения</w:t>
      </w:r>
    </w:p>
    <w:p w:rsidR="00595052" w:rsidRPr="00C96B02" w:rsidRDefault="00595052" w:rsidP="00595052">
      <w:pPr>
        <w:widowControl w:val="0"/>
        <w:numPr>
          <w:ilvl w:val="0"/>
          <w:numId w:val="14"/>
        </w:numPr>
        <w:ind w:left="0"/>
        <w:jc w:val="both"/>
        <w:rPr>
          <w:bCs/>
        </w:rPr>
      </w:pPr>
      <w:r w:rsidRPr="00C96B02">
        <w:rPr>
          <w:bCs/>
        </w:rPr>
        <w:t>Дополнительные положения:</w:t>
      </w:r>
    </w:p>
    <w:p w:rsidR="00595052" w:rsidRPr="00C96B02" w:rsidRDefault="00595052" w:rsidP="00595052">
      <w:pPr>
        <w:widowControl w:val="0"/>
        <w:numPr>
          <w:ilvl w:val="1"/>
          <w:numId w:val="14"/>
        </w:numPr>
        <w:tabs>
          <w:tab w:val="left" w:pos="284"/>
          <w:tab w:val="num" w:pos="720"/>
        </w:tabs>
        <w:ind w:left="0"/>
        <w:jc w:val="both"/>
      </w:pPr>
      <w:r w:rsidRPr="00C96B02">
        <w:rPr>
          <w:spacing w:val="-4"/>
        </w:rPr>
        <w:t xml:space="preserve">В случае невозможности проведения операции с картой по любой причине (поломка оборудования, неисправность карты и др.) необходимо немедленно связаться с представителем ПОСТАВЩИКА по телефону </w:t>
      </w:r>
      <w:r w:rsidRPr="00C96B02">
        <w:rPr>
          <w:bCs/>
        </w:rPr>
        <w:t>8-800-700-5151.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595052" w:rsidRPr="00D419EB" w:rsidTr="009D20C9">
        <w:trPr>
          <w:trHeight w:val="975"/>
        </w:trPr>
        <w:tc>
          <w:tcPr>
            <w:tcW w:w="5387" w:type="dxa"/>
          </w:tcPr>
          <w:p w:rsidR="00595052" w:rsidRDefault="00595052" w:rsidP="009D20C9">
            <w:pPr>
              <w:rPr>
                <w:bCs/>
              </w:rPr>
            </w:pPr>
          </w:p>
          <w:p w:rsidR="00595052" w:rsidRPr="00D419EB" w:rsidRDefault="00595052" w:rsidP="009D20C9">
            <w:pPr>
              <w:rPr>
                <w:bCs/>
              </w:rPr>
            </w:pPr>
            <w:r w:rsidRPr="00D419EB">
              <w:rPr>
                <w:bCs/>
              </w:rPr>
              <w:t>Поставщик</w:t>
            </w:r>
          </w:p>
          <w:p w:rsidR="00595052" w:rsidRPr="00D419EB" w:rsidRDefault="00595052" w:rsidP="009D20C9">
            <w:pPr>
              <w:rPr>
                <w:lang w:val="en-US"/>
              </w:rPr>
            </w:pPr>
            <w:r w:rsidRPr="00D419EB">
              <w:rPr>
                <w:bCs/>
              </w:rPr>
              <w:t xml:space="preserve">              </w:t>
            </w:r>
            <w:r w:rsidRPr="00D419EB">
              <w:t>_______________ /</w:t>
            </w:r>
            <w:r>
              <w:t xml:space="preserve">          </w:t>
            </w:r>
            <w:r w:rsidRPr="00D419EB">
              <w:t xml:space="preserve"> </w:t>
            </w:r>
            <w:r w:rsidRPr="00D419EB">
              <w:rPr>
                <w:lang w:val="en-US"/>
              </w:rPr>
              <w:t>/</w:t>
            </w:r>
          </w:p>
          <w:p w:rsidR="00595052" w:rsidRPr="00D419EB" w:rsidRDefault="00595052" w:rsidP="009D20C9">
            <w:r w:rsidRPr="00D419EB">
              <w:t xml:space="preserve"> </w:t>
            </w:r>
            <w:proofErr w:type="spellStart"/>
            <w:r w:rsidRPr="00D419EB">
              <w:t>м.п</w:t>
            </w:r>
            <w:proofErr w:type="spellEnd"/>
            <w:r w:rsidRPr="00D419EB">
              <w:t>.</w:t>
            </w:r>
          </w:p>
        </w:tc>
        <w:tc>
          <w:tcPr>
            <w:tcW w:w="4111" w:type="dxa"/>
          </w:tcPr>
          <w:p w:rsidR="00595052" w:rsidRDefault="00595052" w:rsidP="009D20C9">
            <w:pPr>
              <w:rPr>
                <w:bCs/>
              </w:rPr>
            </w:pPr>
          </w:p>
          <w:p w:rsidR="00595052" w:rsidRPr="00D419EB" w:rsidRDefault="00595052" w:rsidP="009D20C9">
            <w:pPr>
              <w:rPr>
                <w:bCs/>
              </w:rPr>
            </w:pPr>
            <w:r w:rsidRPr="00D419EB">
              <w:rPr>
                <w:bCs/>
              </w:rPr>
              <w:t>Покупатель</w:t>
            </w:r>
          </w:p>
          <w:p w:rsidR="00595052" w:rsidRPr="00D419EB" w:rsidRDefault="00595052" w:rsidP="009D20C9">
            <w:pPr>
              <w:rPr>
                <w:bCs/>
              </w:rPr>
            </w:pPr>
            <w:r w:rsidRPr="00D419EB">
              <w:rPr>
                <w:bCs/>
                <w:lang w:val="x-none"/>
              </w:rPr>
              <w:t xml:space="preserve">_________________/ В.Б. </w:t>
            </w:r>
            <w:proofErr w:type="spellStart"/>
            <w:r w:rsidRPr="00D419EB">
              <w:rPr>
                <w:bCs/>
                <w:lang w:val="x-none"/>
              </w:rPr>
              <w:t>Атрашков</w:t>
            </w:r>
            <w:proofErr w:type="spellEnd"/>
            <w:r w:rsidRPr="00D419EB">
              <w:rPr>
                <w:bCs/>
                <w:lang w:val="x-none"/>
              </w:rPr>
              <w:t xml:space="preserve"> /</w:t>
            </w:r>
          </w:p>
          <w:p w:rsidR="00595052" w:rsidRPr="00D419EB" w:rsidRDefault="00595052" w:rsidP="009D20C9">
            <w:pPr>
              <w:widowControl w:val="0"/>
              <w:spacing w:before="60"/>
              <w:jc w:val="both"/>
            </w:pPr>
            <w:r w:rsidRPr="00D419EB">
              <w:t xml:space="preserve">м </w:t>
            </w:r>
            <w:proofErr w:type="gramStart"/>
            <w:r w:rsidRPr="00D419EB">
              <w:t>п</w:t>
            </w:r>
            <w:proofErr w:type="gramEnd"/>
            <w:r w:rsidRPr="00D419EB">
              <w:t xml:space="preserve"> </w:t>
            </w:r>
          </w:p>
        </w:tc>
      </w:tr>
    </w:tbl>
    <w:p w:rsidR="00595052" w:rsidRPr="00FE61CC" w:rsidRDefault="00595052" w:rsidP="00595052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052" w:rsidRPr="009C1305" w:rsidRDefault="00595052" w:rsidP="00595052">
      <w:pPr>
        <w:pageBreakBefore/>
        <w:widowControl w:val="0"/>
        <w:spacing w:before="60"/>
        <w:jc w:val="both"/>
        <w:rPr>
          <w:szCs w:val="20"/>
        </w:rPr>
      </w:pPr>
      <w:r w:rsidRPr="009C1305">
        <w:rPr>
          <w:szCs w:val="20"/>
        </w:rPr>
        <w:lastRenderedPageBreak/>
        <w:t>Приложение №5</w:t>
      </w:r>
    </w:p>
    <w:p w:rsidR="00595052" w:rsidRPr="009C1305" w:rsidRDefault="00595052" w:rsidP="00595052">
      <w:pPr>
        <w:widowControl w:val="0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к Договору № </w:t>
      </w:r>
      <w:proofErr w:type="gramStart"/>
      <w:r w:rsidRPr="009C1305">
        <w:rPr>
          <w:sz w:val="20"/>
          <w:szCs w:val="20"/>
        </w:rPr>
        <w:t>от</w:t>
      </w:r>
      <w:proofErr w:type="gramEnd"/>
      <w:r w:rsidRPr="009C1305">
        <w:rPr>
          <w:sz w:val="20"/>
          <w:szCs w:val="20"/>
        </w:rPr>
        <w:t>.</w:t>
      </w:r>
    </w:p>
    <w:p w:rsidR="00595052" w:rsidRPr="00FE61CC" w:rsidRDefault="00595052" w:rsidP="00595052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052" w:rsidRPr="00FE61CC" w:rsidRDefault="00595052" w:rsidP="00595052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FE61C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5052" w:rsidRPr="002B1118" w:rsidRDefault="00595052" w:rsidP="00595052">
      <w:pPr>
        <w:widowControl w:val="0"/>
        <w:jc w:val="center"/>
        <w:rPr>
          <w:b/>
          <w:color w:val="000000"/>
        </w:rPr>
      </w:pPr>
      <w:r w:rsidRPr="002B1118">
        <w:rPr>
          <w:b/>
          <w:color w:val="000000"/>
        </w:rPr>
        <w:t xml:space="preserve">Перечень </w:t>
      </w:r>
      <w:r w:rsidRPr="002B1118">
        <w:rPr>
          <w:b/>
        </w:rPr>
        <w:t>автозаправочных станций (</w:t>
      </w:r>
      <w:r w:rsidRPr="002B1118">
        <w:rPr>
          <w:b/>
          <w:color w:val="000000"/>
        </w:rPr>
        <w:t>АЗС)</w:t>
      </w:r>
    </w:p>
    <w:p w:rsidR="00595052" w:rsidRPr="002B1118" w:rsidRDefault="00595052" w:rsidP="00595052">
      <w:pPr>
        <w:widowControl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5896"/>
        <w:gridCol w:w="2942"/>
      </w:tblGrid>
      <w:tr w:rsidR="00595052" w:rsidRPr="00FE61CC" w:rsidTr="009D20C9">
        <w:tc>
          <w:tcPr>
            <w:tcW w:w="733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1CC">
              <w:rPr>
                <w:b/>
                <w:bCs/>
              </w:rPr>
              <w:t xml:space="preserve">№ </w:t>
            </w:r>
            <w:proofErr w:type="gramStart"/>
            <w:r w:rsidRPr="00FE61CC">
              <w:rPr>
                <w:b/>
                <w:bCs/>
              </w:rPr>
              <w:t>п</w:t>
            </w:r>
            <w:proofErr w:type="gramEnd"/>
            <w:r w:rsidRPr="00FE61CC">
              <w:rPr>
                <w:b/>
                <w:bCs/>
              </w:rPr>
              <w:t>/п</w:t>
            </w: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1CC">
              <w:rPr>
                <w:b/>
                <w:bCs/>
              </w:rPr>
              <w:t>Место нахождения АЗС</w:t>
            </w:r>
          </w:p>
        </w:tc>
        <w:tc>
          <w:tcPr>
            <w:tcW w:w="2942" w:type="dxa"/>
          </w:tcPr>
          <w:p w:rsidR="00595052" w:rsidRPr="00D419EB" w:rsidRDefault="00595052" w:rsidP="009D2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Марка ГСМ</w:t>
            </w: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5950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052" w:rsidRPr="00FE61CC" w:rsidTr="009D20C9">
        <w:tc>
          <w:tcPr>
            <w:tcW w:w="733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595052" w:rsidRPr="00FE61CC" w:rsidRDefault="00595052" w:rsidP="009D2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95052" w:rsidRPr="00FE61CC" w:rsidRDefault="00595052" w:rsidP="00595052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595052" w:rsidRPr="00D419EB" w:rsidTr="009D20C9">
        <w:trPr>
          <w:trHeight w:val="975"/>
        </w:trPr>
        <w:tc>
          <w:tcPr>
            <w:tcW w:w="5387" w:type="dxa"/>
          </w:tcPr>
          <w:p w:rsidR="00595052" w:rsidRPr="00D419EB" w:rsidRDefault="00595052" w:rsidP="009D20C9">
            <w:pPr>
              <w:rPr>
                <w:bCs/>
              </w:rPr>
            </w:pPr>
            <w:r w:rsidRPr="00D419EB">
              <w:rPr>
                <w:bCs/>
              </w:rPr>
              <w:t>Поставщик</w:t>
            </w:r>
          </w:p>
          <w:p w:rsidR="00595052" w:rsidRPr="00C96B02" w:rsidRDefault="00595052" w:rsidP="009D20C9">
            <w:r w:rsidRPr="00D419EB">
              <w:rPr>
                <w:bCs/>
              </w:rPr>
              <w:t xml:space="preserve">              </w:t>
            </w:r>
            <w:r w:rsidRPr="00D419EB">
              <w:t>_______________ /</w:t>
            </w:r>
            <w:r>
              <w:t xml:space="preserve">                     </w:t>
            </w:r>
            <w:r w:rsidRPr="00D419EB">
              <w:t xml:space="preserve"> </w:t>
            </w:r>
            <w:r w:rsidRPr="00C96B02">
              <w:t>/</w:t>
            </w:r>
          </w:p>
          <w:p w:rsidR="00595052" w:rsidRPr="00D419EB" w:rsidRDefault="00595052" w:rsidP="009D20C9">
            <w:r w:rsidRPr="00D419EB">
              <w:t xml:space="preserve"> </w:t>
            </w:r>
            <w:proofErr w:type="spellStart"/>
            <w:r w:rsidRPr="00D419EB">
              <w:t>м.п</w:t>
            </w:r>
            <w:proofErr w:type="spellEnd"/>
            <w:r w:rsidRPr="00D419EB">
              <w:t>.</w:t>
            </w:r>
          </w:p>
        </w:tc>
        <w:tc>
          <w:tcPr>
            <w:tcW w:w="4111" w:type="dxa"/>
          </w:tcPr>
          <w:p w:rsidR="00595052" w:rsidRPr="00D419EB" w:rsidRDefault="00595052" w:rsidP="009D20C9">
            <w:pPr>
              <w:rPr>
                <w:bCs/>
              </w:rPr>
            </w:pPr>
            <w:r w:rsidRPr="00D419EB">
              <w:rPr>
                <w:bCs/>
              </w:rPr>
              <w:t>Покупатель</w:t>
            </w:r>
          </w:p>
          <w:p w:rsidR="00595052" w:rsidRPr="00D419EB" w:rsidRDefault="00595052" w:rsidP="009D20C9">
            <w:pPr>
              <w:rPr>
                <w:bCs/>
              </w:rPr>
            </w:pPr>
            <w:r w:rsidRPr="00D419EB">
              <w:rPr>
                <w:bCs/>
                <w:lang w:val="x-none"/>
              </w:rPr>
              <w:t xml:space="preserve">_________________/ В.Б. </w:t>
            </w:r>
            <w:proofErr w:type="spellStart"/>
            <w:r w:rsidRPr="00D419EB">
              <w:rPr>
                <w:bCs/>
                <w:lang w:val="x-none"/>
              </w:rPr>
              <w:t>Атрашков</w:t>
            </w:r>
            <w:proofErr w:type="spellEnd"/>
            <w:r w:rsidRPr="00D419EB">
              <w:rPr>
                <w:bCs/>
                <w:lang w:val="x-none"/>
              </w:rPr>
              <w:t xml:space="preserve"> /</w:t>
            </w:r>
          </w:p>
          <w:p w:rsidR="00595052" w:rsidRPr="00D419EB" w:rsidRDefault="00595052" w:rsidP="009D20C9">
            <w:pPr>
              <w:widowControl w:val="0"/>
              <w:spacing w:before="60"/>
              <w:jc w:val="both"/>
            </w:pPr>
            <w:r w:rsidRPr="00D419EB">
              <w:t xml:space="preserve">м </w:t>
            </w:r>
            <w:proofErr w:type="gramStart"/>
            <w:r w:rsidRPr="00D419EB">
              <w:t>п</w:t>
            </w:r>
            <w:proofErr w:type="gramEnd"/>
            <w:r w:rsidRPr="00D419EB">
              <w:t xml:space="preserve"> </w:t>
            </w:r>
          </w:p>
        </w:tc>
      </w:tr>
      <w:tr w:rsidR="00595052" w:rsidRPr="00D419EB" w:rsidTr="009D20C9">
        <w:trPr>
          <w:trHeight w:val="975"/>
        </w:trPr>
        <w:tc>
          <w:tcPr>
            <w:tcW w:w="5387" w:type="dxa"/>
          </w:tcPr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Default="00595052" w:rsidP="009D20C9">
            <w:pPr>
              <w:rPr>
                <w:bCs/>
              </w:rPr>
            </w:pPr>
          </w:p>
          <w:p w:rsidR="00595052" w:rsidRPr="00D419EB" w:rsidRDefault="00595052" w:rsidP="009D20C9">
            <w:pPr>
              <w:rPr>
                <w:bCs/>
              </w:rPr>
            </w:pPr>
          </w:p>
        </w:tc>
        <w:tc>
          <w:tcPr>
            <w:tcW w:w="4111" w:type="dxa"/>
          </w:tcPr>
          <w:p w:rsidR="00595052" w:rsidRPr="00D419EB" w:rsidRDefault="00595052" w:rsidP="009D20C9">
            <w:pPr>
              <w:rPr>
                <w:bCs/>
              </w:rPr>
            </w:pPr>
          </w:p>
        </w:tc>
      </w:tr>
    </w:tbl>
    <w:p w:rsidR="00595052" w:rsidRPr="006D229B" w:rsidRDefault="00595052" w:rsidP="00595052">
      <w:pPr>
        <w:jc w:val="both"/>
        <w:rPr>
          <w:bCs/>
        </w:rPr>
      </w:pPr>
    </w:p>
    <w:p w:rsidR="00595052" w:rsidRPr="00370B8F" w:rsidRDefault="00595052" w:rsidP="00FE61CC">
      <w:pPr>
        <w:widowControl w:val="0"/>
        <w:jc w:val="both"/>
      </w:pPr>
    </w:p>
    <w:sectPr w:rsidR="00595052" w:rsidRPr="00370B8F" w:rsidSect="0056718D">
      <w:footerReference w:type="default" r:id="rId9"/>
      <w:pgSz w:w="11906" w:h="16838"/>
      <w:pgMar w:top="851" w:right="567" w:bottom="56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F6" w:rsidRDefault="005F65F6" w:rsidP="007236DB">
      <w:r>
        <w:separator/>
      </w:r>
    </w:p>
  </w:endnote>
  <w:endnote w:type="continuationSeparator" w:id="0">
    <w:p w:rsidR="005F65F6" w:rsidRDefault="005F65F6" w:rsidP="007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26" w:rsidRDefault="00C5752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F6" w:rsidRDefault="005F65F6" w:rsidP="007236DB">
      <w:r>
        <w:separator/>
      </w:r>
    </w:p>
  </w:footnote>
  <w:footnote w:type="continuationSeparator" w:id="0">
    <w:p w:rsidR="005F65F6" w:rsidRDefault="005F65F6" w:rsidP="007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7C"/>
    <w:multiLevelType w:val="hybridMultilevel"/>
    <w:tmpl w:val="5E0C8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B6976"/>
    <w:multiLevelType w:val="hybridMultilevel"/>
    <w:tmpl w:val="73308C3E"/>
    <w:lvl w:ilvl="0" w:tplc="22AC7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3"/>
    <w:multiLevelType w:val="hybridMultilevel"/>
    <w:tmpl w:val="6FB4DB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788"/>
    <w:multiLevelType w:val="hybridMultilevel"/>
    <w:tmpl w:val="46BAB658"/>
    <w:lvl w:ilvl="0" w:tplc="68A8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5C0881"/>
    <w:multiLevelType w:val="hybridMultilevel"/>
    <w:tmpl w:val="DF2088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3D1748E9"/>
    <w:multiLevelType w:val="hybridMultilevel"/>
    <w:tmpl w:val="BE9E2A02"/>
    <w:lvl w:ilvl="0" w:tplc="69D8DD0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9D8DD0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8256CF"/>
    <w:multiLevelType w:val="hybridMultilevel"/>
    <w:tmpl w:val="02920D70"/>
    <w:lvl w:ilvl="0" w:tplc="F9A6F3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FE6ACD"/>
    <w:multiLevelType w:val="hybridMultilevel"/>
    <w:tmpl w:val="FCECB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96038E5"/>
    <w:multiLevelType w:val="hybridMultilevel"/>
    <w:tmpl w:val="364422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1816B28"/>
    <w:multiLevelType w:val="hybridMultilevel"/>
    <w:tmpl w:val="576EB2B0"/>
    <w:lvl w:ilvl="0" w:tplc="7AEC2C1E">
      <w:start w:val="1"/>
      <w:numFmt w:val="decimal"/>
      <w:lvlText w:val="1.%1."/>
      <w:lvlJc w:val="left"/>
      <w:pPr>
        <w:ind w:left="659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C63"/>
    <w:multiLevelType w:val="hybridMultilevel"/>
    <w:tmpl w:val="564E5C54"/>
    <w:lvl w:ilvl="0" w:tplc="22AC7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C1496"/>
    <w:multiLevelType w:val="hybridMultilevel"/>
    <w:tmpl w:val="D966A454"/>
    <w:lvl w:ilvl="0" w:tplc="FC7E32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7898EF8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91C402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EC4C0A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39C67BA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CDEE4CA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D74C9F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5F4A0C4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6C825D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0E13B5B"/>
    <w:multiLevelType w:val="multilevel"/>
    <w:tmpl w:val="9D6CDE9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1"/>
    <w:rsid w:val="00005253"/>
    <w:rsid w:val="000106F3"/>
    <w:rsid w:val="00015AD0"/>
    <w:rsid w:val="000211C3"/>
    <w:rsid w:val="00030AE3"/>
    <w:rsid w:val="00035F89"/>
    <w:rsid w:val="000508E8"/>
    <w:rsid w:val="00050C5A"/>
    <w:rsid w:val="00050C87"/>
    <w:rsid w:val="00051283"/>
    <w:rsid w:val="00052AFF"/>
    <w:rsid w:val="0005479B"/>
    <w:rsid w:val="00055688"/>
    <w:rsid w:val="00061A03"/>
    <w:rsid w:val="000648D4"/>
    <w:rsid w:val="00065D58"/>
    <w:rsid w:val="000714D9"/>
    <w:rsid w:val="000715B6"/>
    <w:rsid w:val="000740F9"/>
    <w:rsid w:val="000764EB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4CFC"/>
    <w:rsid w:val="000C615E"/>
    <w:rsid w:val="000D193D"/>
    <w:rsid w:val="000D26B9"/>
    <w:rsid w:val="000E3EC8"/>
    <w:rsid w:val="000E7101"/>
    <w:rsid w:val="000E7641"/>
    <w:rsid w:val="000E7EC4"/>
    <w:rsid w:val="000F2479"/>
    <w:rsid w:val="000F53A8"/>
    <w:rsid w:val="000F5D42"/>
    <w:rsid w:val="00103037"/>
    <w:rsid w:val="0010430A"/>
    <w:rsid w:val="00107A6C"/>
    <w:rsid w:val="001102CB"/>
    <w:rsid w:val="00121E81"/>
    <w:rsid w:val="00123CEE"/>
    <w:rsid w:val="001274A0"/>
    <w:rsid w:val="00133918"/>
    <w:rsid w:val="0013598F"/>
    <w:rsid w:val="001424DB"/>
    <w:rsid w:val="00147C59"/>
    <w:rsid w:val="001539AA"/>
    <w:rsid w:val="00166C33"/>
    <w:rsid w:val="00172582"/>
    <w:rsid w:val="001876F5"/>
    <w:rsid w:val="001909F9"/>
    <w:rsid w:val="001953CE"/>
    <w:rsid w:val="001956D4"/>
    <w:rsid w:val="001B4728"/>
    <w:rsid w:val="001B5A4A"/>
    <w:rsid w:val="001C395E"/>
    <w:rsid w:val="001C7738"/>
    <w:rsid w:val="001D34AC"/>
    <w:rsid w:val="001D5B92"/>
    <w:rsid w:val="001E2E43"/>
    <w:rsid w:val="001E6723"/>
    <w:rsid w:val="001E6BCC"/>
    <w:rsid w:val="001E7405"/>
    <w:rsid w:val="001E7F78"/>
    <w:rsid w:val="001F3FBC"/>
    <w:rsid w:val="001F62C0"/>
    <w:rsid w:val="001F7C9F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2283"/>
    <w:rsid w:val="00247DFD"/>
    <w:rsid w:val="00254A77"/>
    <w:rsid w:val="00254D2F"/>
    <w:rsid w:val="00256141"/>
    <w:rsid w:val="0026754E"/>
    <w:rsid w:val="00280600"/>
    <w:rsid w:val="0028309F"/>
    <w:rsid w:val="00293D84"/>
    <w:rsid w:val="002963B4"/>
    <w:rsid w:val="0029685A"/>
    <w:rsid w:val="00297758"/>
    <w:rsid w:val="002B0DA5"/>
    <w:rsid w:val="002B1118"/>
    <w:rsid w:val="002B1812"/>
    <w:rsid w:val="002B2A20"/>
    <w:rsid w:val="002B430F"/>
    <w:rsid w:val="002B4987"/>
    <w:rsid w:val="002C192C"/>
    <w:rsid w:val="002C1FB6"/>
    <w:rsid w:val="002E09B9"/>
    <w:rsid w:val="002E629C"/>
    <w:rsid w:val="002F0EB0"/>
    <w:rsid w:val="002F1BF6"/>
    <w:rsid w:val="002F6D5D"/>
    <w:rsid w:val="002F7BE4"/>
    <w:rsid w:val="00300035"/>
    <w:rsid w:val="00300E27"/>
    <w:rsid w:val="003047A8"/>
    <w:rsid w:val="00304DD5"/>
    <w:rsid w:val="003120E2"/>
    <w:rsid w:val="00313B0E"/>
    <w:rsid w:val="003167E7"/>
    <w:rsid w:val="00316F03"/>
    <w:rsid w:val="00321E85"/>
    <w:rsid w:val="00323D72"/>
    <w:rsid w:val="00325E25"/>
    <w:rsid w:val="00333C7A"/>
    <w:rsid w:val="00333EC0"/>
    <w:rsid w:val="00334A8A"/>
    <w:rsid w:val="0034026A"/>
    <w:rsid w:val="00344421"/>
    <w:rsid w:val="0034605D"/>
    <w:rsid w:val="003521EE"/>
    <w:rsid w:val="0035245A"/>
    <w:rsid w:val="00352DEA"/>
    <w:rsid w:val="00362996"/>
    <w:rsid w:val="003630F4"/>
    <w:rsid w:val="00367991"/>
    <w:rsid w:val="00370B8F"/>
    <w:rsid w:val="00373247"/>
    <w:rsid w:val="0038223E"/>
    <w:rsid w:val="00385A0F"/>
    <w:rsid w:val="00394EB1"/>
    <w:rsid w:val="003A0C5A"/>
    <w:rsid w:val="003A4BDC"/>
    <w:rsid w:val="003B0975"/>
    <w:rsid w:val="003C5D0C"/>
    <w:rsid w:val="003E3228"/>
    <w:rsid w:val="003E76EB"/>
    <w:rsid w:val="003F6B96"/>
    <w:rsid w:val="00407B15"/>
    <w:rsid w:val="00422BB0"/>
    <w:rsid w:val="0042638F"/>
    <w:rsid w:val="0042773B"/>
    <w:rsid w:val="00435DEF"/>
    <w:rsid w:val="00437340"/>
    <w:rsid w:val="00460E3C"/>
    <w:rsid w:val="00460FE0"/>
    <w:rsid w:val="004647F3"/>
    <w:rsid w:val="00464D3B"/>
    <w:rsid w:val="004652C5"/>
    <w:rsid w:val="00465F55"/>
    <w:rsid w:val="00467AFE"/>
    <w:rsid w:val="00472321"/>
    <w:rsid w:val="00475B99"/>
    <w:rsid w:val="00477B20"/>
    <w:rsid w:val="00490947"/>
    <w:rsid w:val="00490B0A"/>
    <w:rsid w:val="00490F8C"/>
    <w:rsid w:val="00494F84"/>
    <w:rsid w:val="004A159F"/>
    <w:rsid w:val="004B2754"/>
    <w:rsid w:val="004D2344"/>
    <w:rsid w:val="004D38C1"/>
    <w:rsid w:val="004D7D94"/>
    <w:rsid w:val="004E2D8A"/>
    <w:rsid w:val="004F0652"/>
    <w:rsid w:val="004F17E0"/>
    <w:rsid w:val="004F5D6F"/>
    <w:rsid w:val="004F61FB"/>
    <w:rsid w:val="005023E6"/>
    <w:rsid w:val="00513056"/>
    <w:rsid w:val="005203C5"/>
    <w:rsid w:val="005216DF"/>
    <w:rsid w:val="00522EBD"/>
    <w:rsid w:val="005237B9"/>
    <w:rsid w:val="00524286"/>
    <w:rsid w:val="00524581"/>
    <w:rsid w:val="00527F37"/>
    <w:rsid w:val="00537661"/>
    <w:rsid w:val="00541213"/>
    <w:rsid w:val="00543246"/>
    <w:rsid w:val="00547037"/>
    <w:rsid w:val="00550F0C"/>
    <w:rsid w:val="00561D7C"/>
    <w:rsid w:val="0056718D"/>
    <w:rsid w:val="0056799F"/>
    <w:rsid w:val="00584862"/>
    <w:rsid w:val="0058508C"/>
    <w:rsid w:val="0059172C"/>
    <w:rsid w:val="0059361E"/>
    <w:rsid w:val="0059454D"/>
    <w:rsid w:val="00595052"/>
    <w:rsid w:val="005A32BC"/>
    <w:rsid w:val="005A4364"/>
    <w:rsid w:val="005A557F"/>
    <w:rsid w:val="005B079E"/>
    <w:rsid w:val="005B68BE"/>
    <w:rsid w:val="005B706C"/>
    <w:rsid w:val="005C032B"/>
    <w:rsid w:val="005C2D1F"/>
    <w:rsid w:val="005D41E1"/>
    <w:rsid w:val="005D7AE8"/>
    <w:rsid w:val="005F50E7"/>
    <w:rsid w:val="005F65F6"/>
    <w:rsid w:val="005F6FC0"/>
    <w:rsid w:val="005F7F22"/>
    <w:rsid w:val="00601BDD"/>
    <w:rsid w:val="00604223"/>
    <w:rsid w:val="006042C1"/>
    <w:rsid w:val="00614F2E"/>
    <w:rsid w:val="00621EDE"/>
    <w:rsid w:val="00624265"/>
    <w:rsid w:val="006245CC"/>
    <w:rsid w:val="00624AF5"/>
    <w:rsid w:val="00626330"/>
    <w:rsid w:val="00641960"/>
    <w:rsid w:val="00651549"/>
    <w:rsid w:val="006544E0"/>
    <w:rsid w:val="00656420"/>
    <w:rsid w:val="00661B8F"/>
    <w:rsid w:val="00673983"/>
    <w:rsid w:val="00673F0F"/>
    <w:rsid w:val="00675C31"/>
    <w:rsid w:val="00687D3A"/>
    <w:rsid w:val="00691FFF"/>
    <w:rsid w:val="006924C7"/>
    <w:rsid w:val="00693A30"/>
    <w:rsid w:val="00694A64"/>
    <w:rsid w:val="006968F4"/>
    <w:rsid w:val="006A14DC"/>
    <w:rsid w:val="006A76CD"/>
    <w:rsid w:val="006A7A68"/>
    <w:rsid w:val="006B37F3"/>
    <w:rsid w:val="006B5865"/>
    <w:rsid w:val="006B5FBE"/>
    <w:rsid w:val="006C053E"/>
    <w:rsid w:val="006C1516"/>
    <w:rsid w:val="006D229B"/>
    <w:rsid w:val="006D43D9"/>
    <w:rsid w:val="006D77F2"/>
    <w:rsid w:val="006E223A"/>
    <w:rsid w:val="006F443D"/>
    <w:rsid w:val="006F7C92"/>
    <w:rsid w:val="00704061"/>
    <w:rsid w:val="0071183B"/>
    <w:rsid w:val="00714211"/>
    <w:rsid w:val="007236DB"/>
    <w:rsid w:val="007325E3"/>
    <w:rsid w:val="00732A58"/>
    <w:rsid w:val="0073534F"/>
    <w:rsid w:val="00746FF1"/>
    <w:rsid w:val="00750139"/>
    <w:rsid w:val="00751144"/>
    <w:rsid w:val="0075240A"/>
    <w:rsid w:val="007526CA"/>
    <w:rsid w:val="0075675D"/>
    <w:rsid w:val="0076323C"/>
    <w:rsid w:val="00772F4F"/>
    <w:rsid w:val="00775CC5"/>
    <w:rsid w:val="00777A75"/>
    <w:rsid w:val="00782AAA"/>
    <w:rsid w:val="00784199"/>
    <w:rsid w:val="00792816"/>
    <w:rsid w:val="007937CC"/>
    <w:rsid w:val="00795E08"/>
    <w:rsid w:val="00795E3C"/>
    <w:rsid w:val="007A3C37"/>
    <w:rsid w:val="007A6B70"/>
    <w:rsid w:val="007B5693"/>
    <w:rsid w:val="007D2621"/>
    <w:rsid w:val="007E43F3"/>
    <w:rsid w:val="007E573E"/>
    <w:rsid w:val="007F0D78"/>
    <w:rsid w:val="007F46F2"/>
    <w:rsid w:val="008112A5"/>
    <w:rsid w:val="00813774"/>
    <w:rsid w:val="00814D25"/>
    <w:rsid w:val="008200B6"/>
    <w:rsid w:val="00820C3D"/>
    <w:rsid w:val="00822EAA"/>
    <w:rsid w:val="00823002"/>
    <w:rsid w:val="008312D2"/>
    <w:rsid w:val="00834C9F"/>
    <w:rsid w:val="008359DF"/>
    <w:rsid w:val="00857A6D"/>
    <w:rsid w:val="00874678"/>
    <w:rsid w:val="008762F0"/>
    <w:rsid w:val="00883A08"/>
    <w:rsid w:val="0088642D"/>
    <w:rsid w:val="00892F38"/>
    <w:rsid w:val="00895CA3"/>
    <w:rsid w:val="0089719B"/>
    <w:rsid w:val="008A4A17"/>
    <w:rsid w:val="008A75B4"/>
    <w:rsid w:val="008C0F95"/>
    <w:rsid w:val="008C1496"/>
    <w:rsid w:val="008C2C56"/>
    <w:rsid w:val="008C3CCD"/>
    <w:rsid w:val="008D7E29"/>
    <w:rsid w:val="008E2BF9"/>
    <w:rsid w:val="008F7474"/>
    <w:rsid w:val="009056B0"/>
    <w:rsid w:val="0090749A"/>
    <w:rsid w:val="00911EE8"/>
    <w:rsid w:val="0091495E"/>
    <w:rsid w:val="0091769C"/>
    <w:rsid w:val="0092655D"/>
    <w:rsid w:val="009351BD"/>
    <w:rsid w:val="0094068F"/>
    <w:rsid w:val="00942BA9"/>
    <w:rsid w:val="00942CBE"/>
    <w:rsid w:val="009475D4"/>
    <w:rsid w:val="0094767E"/>
    <w:rsid w:val="00963917"/>
    <w:rsid w:val="00970297"/>
    <w:rsid w:val="00970DA5"/>
    <w:rsid w:val="00972494"/>
    <w:rsid w:val="0098589C"/>
    <w:rsid w:val="00986D3A"/>
    <w:rsid w:val="009871FD"/>
    <w:rsid w:val="009916CE"/>
    <w:rsid w:val="009A1F01"/>
    <w:rsid w:val="009C1305"/>
    <w:rsid w:val="009C292B"/>
    <w:rsid w:val="009C45EF"/>
    <w:rsid w:val="009D24C5"/>
    <w:rsid w:val="009D7CF3"/>
    <w:rsid w:val="009D7D84"/>
    <w:rsid w:val="009F16F5"/>
    <w:rsid w:val="009F2033"/>
    <w:rsid w:val="009F39DC"/>
    <w:rsid w:val="009F4B14"/>
    <w:rsid w:val="00A02745"/>
    <w:rsid w:val="00A04DEB"/>
    <w:rsid w:val="00A04DF3"/>
    <w:rsid w:val="00A05B87"/>
    <w:rsid w:val="00A05DE1"/>
    <w:rsid w:val="00A1226D"/>
    <w:rsid w:val="00A21117"/>
    <w:rsid w:val="00A24F16"/>
    <w:rsid w:val="00A25E4A"/>
    <w:rsid w:val="00A30356"/>
    <w:rsid w:val="00A31771"/>
    <w:rsid w:val="00A32F63"/>
    <w:rsid w:val="00A35A7B"/>
    <w:rsid w:val="00A374FB"/>
    <w:rsid w:val="00A40DA8"/>
    <w:rsid w:val="00A445E8"/>
    <w:rsid w:val="00A50A19"/>
    <w:rsid w:val="00A52E3D"/>
    <w:rsid w:val="00A54B5B"/>
    <w:rsid w:val="00A5645E"/>
    <w:rsid w:val="00A7146A"/>
    <w:rsid w:val="00A75927"/>
    <w:rsid w:val="00AA5281"/>
    <w:rsid w:val="00AA7C03"/>
    <w:rsid w:val="00AB003B"/>
    <w:rsid w:val="00AB7B41"/>
    <w:rsid w:val="00AC4014"/>
    <w:rsid w:val="00AE0423"/>
    <w:rsid w:val="00AE6197"/>
    <w:rsid w:val="00AE7B5D"/>
    <w:rsid w:val="00B058BF"/>
    <w:rsid w:val="00B12058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62C5"/>
    <w:rsid w:val="00B67926"/>
    <w:rsid w:val="00B71501"/>
    <w:rsid w:val="00B7443B"/>
    <w:rsid w:val="00B75737"/>
    <w:rsid w:val="00B856A7"/>
    <w:rsid w:val="00BA26B6"/>
    <w:rsid w:val="00BA60FA"/>
    <w:rsid w:val="00BA659E"/>
    <w:rsid w:val="00BB5F86"/>
    <w:rsid w:val="00BB7DC1"/>
    <w:rsid w:val="00BC24D5"/>
    <w:rsid w:val="00BC3D57"/>
    <w:rsid w:val="00BD11A5"/>
    <w:rsid w:val="00BD42EE"/>
    <w:rsid w:val="00BD4C17"/>
    <w:rsid w:val="00BD6F2A"/>
    <w:rsid w:val="00BE0E94"/>
    <w:rsid w:val="00BE423A"/>
    <w:rsid w:val="00BE50E1"/>
    <w:rsid w:val="00BE5C4E"/>
    <w:rsid w:val="00BF37CA"/>
    <w:rsid w:val="00C060E3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57526"/>
    <w:rsid w:val="00C648A1"/>
    <w:rsid w:val="00C73BD9"/>
    <w:rsid w:val="00C76F74"/>
    <w:rsid w:val="00C82176"/>
    <w:rsid w:val="00C87B6D"/>
    <w:rsid w:val="00C93E9E"/>
    <w:rsid w:val="00C96882"/>
    <w:rsid w:val="00C96F3D"/>
    <w:rsid w:val="00CA007C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D73B1"/>
    <w:rsid w:val="00CE1EEF"/>
    <w:rsid w:val="00CF1A17"/>
    <w:rsid w:val="00CF2781"/>
    <w:rsid w:val="00D03F56"/>
    <w:rsid w:val="00D12BDE"/>
    <w:rsid w:val="00D138EA"/>
    <w:rsid w:val="00D20CC1"/>
    <w:rsid w:val="00D25B66"/>
    <w:rsid w:val="00D27ACF"/>
    <w:rsid w:val="00D30E8D"/>
    <w:rsid w:val="00D3212D"/>
    <w:rsid w:val="00D343FB"/>
    <w:rsid w:val="00D367B4"/>
    <w:rsid w:val="00D419EB"/>
    <w:rsid w:val="00D60667"/>
    <w:rsid w:val="00D638BB"/>
    <w:rsid w:val="00D703F2"/>
    <w:rsid w:val="00D70BE0"/>
    <w:rsid w:val="00D74882"/>
    <w:rsid w:val="00D7758C"/>
    <w:rsid w:val="00D80539"/>
    <w:rsid w:val="00D84A28"/>
    <w:rsid w:val="00D87C63"/>
    <w:rsid w:val="00D921F1"/>
    <w:rsid w:val="00D934B5"/>
    <w:rsid w:val="00D96E37"/>
    <w:rsid w:val="00DA5AD9"/>
    <w:rsid w:val="00DB4D86"/>
    <w:rsid w:val="00DB6C69"/>
    <w:rsid w:val="00DC1630"/>
    <w:rsid w:val="00DD686C"/>
    <w:rsid w:val="00DE252A"/>
    <w:rsid w:val="00DE2760"/>
    <w:rsid w:val="00DE4B9B"/>
    <w:rsid w:val="00DF0740"/>
    <w:rsid w:val="00DF7306"/>
    <w:rsid w:val="00DF7A10"/>
    <w:rsid w:val="00E05644"/>
    <w:rsid w:val="00E16016"/>
    <w:rsid w:val="00E168C3"/>
    <w:rsid w:val="00E20B7E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74F0"/>
    <w:rsid w:val="00E71C79"/>
    <w:rsid w:val="00E72692"/>
    <w:rsid w:val="00E763C5"/>
    <w:rsid w:val="00E94F4C"/>
    <w:rsid w:val="00EA2AC0"/>
    <w:rsid w:val="00EB37A7"/>
    <w:rsid w:val="00EB6F01"/>
    <w:rsid w:val="00EC0C80"/>
    <w:rsid w:val="00EC2D5A"/>
    <w:rsid w:val="00EC5EF3"/>
    <w:rsid w:val="00ED53AA"/>
    <w:rsid w:val="00EF1434"/>
    <w:rsid w:val="00EF2741"/>
    <w:rsid w:val="00F01D74"/>
    <w:rsid w:val="00F07328"/>
    <w:rsid w:val="00F10C8D"/>
    <w:rsid w:val="00F17518"/>
    <w:rsid w:val="00F26F6F"/>
    <w:rsid w:val="00F30B82"/>
    <w:rsid w:val="00F33479"/>
    <w:rsid w:val="00F33B94"/>
    <w:rsid w:val="00F373C8"/>
    <w:rsid w:val="00F54921"/>
    <w:rsid w:val="00F664B4"/>
    <w:rsid w:val="00F840EC"/>
    <w:rsid w:val="00F84408"/>
    <w:rsid w:val="00F8541B"/>
    <w:rsid w:val="00FB1F1F"/>
    <w:rsid w:val="00FB6138"/>
    <w:rsid w:val="00FD4888"/>
    <w:rsid w:val="00FD7F34"/>
    <w:rsid w:val="00FE2A81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5D27-7FAB-4046-B9BE-8AE09D66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4</cp:revision>
  <cp:lastPrinted>2015-01-21T12:28:00Z</cp:lastPrinted>
  <dcterms:created xsi:type="dcterms:W3CDTF">2015-02-25T13:52:00Z</dcterms:created>
  <dcterms:modified xsi:type="dcterms:W3CDTF">2015-02-25T14:01:00Z</dcterms:modified>
</cp:coreProperties>
</file>